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A4F" w:rsidRPr="005222A5" w:rsidRDefault="00CC5A4F" w:rsidP="00CC5A4F">
      <w:pPr>
        <w:pStyle w:val="Recuodecorpodetexto"/>
        <w:spacing w:line="360" w:lineRule="auto"/>
        <w:rPr>
          <w:rFonts w:ascii="Times New Roman" w:hAnsi="Times New Roman"/>
          <w:b w:val="0"/>
          <w:color w:val="000000"/>
          <w:szCs w:val="24"/>
        </w:rPr>
      </w:pPr>
      <w:r w:rsidRPr="00824977">
        <w:rPr>
          <w:rFonts w:ascii="Times New Roman" w:hAnsi="Times New Roman"/>
          <w:color w:val="000000"/>
          <w:szCs w:val="24"/>
        </w:rPr>
        <w:t>ACORDO DE COOPERAÇÃO TÉCNICO-CIENTÍFICA QUE ENTRE SI CELEBRAM A UNIÃO, REPRESENTADA PELO MINISTÉRIO DA CIÊNCIA, TECNOLOGIA</w:t>
      </w:r>
      <w:r w:rsidR="00FB38DC">
        <w:rPr>
          <w:rFonts w:ascii="Times New Roman" w:hAnsi="Times New Roman"/>
          <w:color w:val="000000"/>
          <w:szCs w:val="24"/>
        </w:rPr>
        <w:t>,</w:t>
      </w:r>
      <w:r w:rsidRPr="00824977">
        <w:rPr>
          <w:rFonts w:ascii="Times New Roman" w:hAnsi="Times New Roman"/>
          <w:color w:val="000000"/>
          <w:szCs w:val="24"/>
        </w:rPr>
        <w:t xml:space="preserve"> INOVAÇ</w:t>
      </w:r>
      <w:r w:rsidR="00FB38DC">
        <w:rPr>
          <w:rFonts w:ascii="Times New Roman" w:hAnsi="Times New Roman"/>
          <w:color w:val="000000"/>
          <w:szCs w:val="24"/>
        </w:rPr>
        <w:t>ÕES E COMUNICAÇÕES,</w:t>
      </w:r>
      <w:r w:rsidRPr="00824977">
        <w:rPr>
          <w:rFonts w:ascii="Times New Roman" w:hAnsi="Times New Roman"/>
          <w:color w:val="000000"/>
          <w:szCs w:val="24"/>
        </w:rPr>
        <w:t xml:space="preserve"> POR MEIO DO INSTITUTO NACIONAL DE PESQUISAS DA AMAZÔNIA E</w:t>
      </w:r>
      <w:r w:rsidR="008614FC">
        <w:rPr>
          <w:rFonts w:ascii="Times New Roman" w:hAnsi="Times New Roman"/>
          <w:color w:val="000000"/>
          <w:szCs w:val="24"/>
        </w:rPr>
        <w:t xml:space="preserve"> A</w:t>
      </w:r>
      <w:proofErr w:type="gramStart"/>
      <w:r w:rsidR="00617D36">
        <w:rPr>
          <w:rFonts w:ascii="Times New Roman" w:hAnsi="Times New Roman"/>
          <w:color w:val="000000"/>
          <w:szCs w:val="24"/>
        </w:rPr>
        <w:t>.....</w:t>
      </w:r>
      <w:r w:rsidRPr="00824977">
        <w:rPr>
          <w:rFonts w:ascii="Times New Roman" w:hAnsi="Times New Roman"/>
          <w:color w:val="000000"/>
          <w:szCs w:val="24"/>
        </w:rPr>
        <w:t>.</w:t>
      </w:r>
      <w:r w:rsidR="008614FC">
        <w:rPr>
          <w:rFonts w:ascii="Times New Roman" w:hAnsi="Times New Roman"/>
          <w:color w:val="000000"/>
          <w:szCs w:val="24"/>
        </w:rPr>
        <w:t>......................</w:t>
      </w:r>
      <w:proofErr w:type="gramEnd"/>
      <w:r w:rsidR="002D25C4">
        <w:rPr>
          <w:rFonts w:ascii="Times New Roman" w:hAnsi="Times New Roman"/>
          <w:color w:val="000000"/>
          <w:szCs w:val="24"/>
        </w:rPr>
        <w:t>(</w:t>
      </w:r>
      <w:r w:rsidR="002D25C4" w:rsidRPr="005222A5">
        <w:rPr>
          <w:rFonts w:ascii="Times New Roman" w:hAnsi="Times New Roman"/>
          <w:b w:val="0"/>
          <w:color w:val="000000"/>
          <w:szCs w:val="24"/>
          <w:highlight w:val="yellow"/>
        </w:rPr>
        <w:t>mencionar a instituição parceira).</w:t>
      </w:r>
    </w:p>
    <w:p w:rsidR="00CC5A4F" w:rsidRPr="00824977" w:rsidRDefault="00CC5A4F" w:rsidP="00CC5A4F">
      <w:pPr>
        <w:rPr>
          <w:color w:val="000000"/>
          <w:sz w:val="24"/>
          <w:szCs w:val="24"/>
        </w:rPr>
      </w:pPr>
    </w:p>
    <w:p w:rsidR="00CC5A4F" w:rsidRPr="00824977" w:rsidRDefault="00CC5A4F" w:rsidP="00CC5A4F">
      <w:pPr>
        <w:rPr>
          <w:color w:val="000000"/>
          <w:sz w:val="24"/>
          <w:szCs w:val="24"/>
        </w:rPr>
      </w:pPr>
    </w:p>
    <w:p w:rsidR="00CC5A4F" w:rsidRPr="00824977" w:rsidRDefault="00CC5A4F" w:rsidP="00FB38DC">
      <w:pPr>
        <w:tabs>
          <w:tab w:val="left" w:pos="0"/>
        </w:tabs>
        <w:spacing w:line="360" w:lineRule="auto"/>
        <w:jc w:val="both"/>
        <w:rPr>
          <w:color w:val="000000"/>
          <w:sz w:val="24"/>
          <w:szCs w:val="24"/>
        </w:rPr>
      </w:pPr>
      <w:r w:rsidRPr="00824977">
        <w:rPr>
          <w:color w:val="000000"/>
          <w:sz w:val="24"/>
          <w:szCs w:val="24"/>
        </w:rPr>
        <w:tab/>
      </w:r>
      <w:r w:rsidRPr="00824977">
        <w:rPr>
          <w:color w:val="000000"/>
          <w:kern w:val="1"/>
          <w:sz w:val="24"/>
          <w:szCs w:val="24"/>
          <w:lang w:val="pt-PT"/>
        </w:rPr>
        <w:t xml:space="preserve">A União, por meio do </w:t>
      </w:r>
      <w:r w:rsidRPr="00824977">
        <w:rPr>
          <w:b/>
          <w:color w:val="000000"/>
          <w:kern w:val="1"/>
          <w:sz w:val="24"/>
          <w:szCs w:val="24"/>
          <w:lang w:val="pt-PT"/>
        </w:rPr>
        <w:t>MINISTÉRIO DA CIÊNCIA, TECNOLOGIA</w:t>
      </w:r>
      <w:r w:rsidR="00FB38DC">
        <w:rPr>
          <w:b/>
          <w:color w:val="000000"/>
          <w:kern w:val="1"/>
          <w:sz w:val="24"/>
          <w:szCs w:val="24"/>
          <w:lang w:val="pt-PT"/>
        </w:rPr>
        <w:t>,</w:t>
      </w:r>
      <w:r w:rsidRPr="00824977">
        <w:rPr>
          <w:b/>
          <w:color w:val="000000"/>
          <w:kern w:val="1"/>
          <w:sz w:val="24"/>
          <w:szCs w:val="24"/>
          <w:lang w:val="pt-PT"/>
        </w:rPr>
        <w:t xml:space="preserve"> INOVAC</w:t>
      </w:r>
      <w:r w:rsidR="00FB38DC">
        <w:rPr>
          <w:b/>
          <w:color w:val="000000"/>
          <w:kern w:val="1"/>
          <w:sz w:val="24"/>
          <w:szCs w:val="24"/>
          <w:lang w:val="pt-PT"/>
        </w:rPr>
        <w:t>ÕES E COMUNICAÇÕES</w:t>
      </w:r>
      <w:r w:rsidRPr="00824977">
        <w:rPr>
          <w:b/>
          <w:color w:val="000000"/>
          <w:kern w:val="1"/>
          <w:sz w:val="24"/>
          <w:szCs w:val="24"/>
          <w:lang w:val="pt-PT"/>
        </w:rPr>
        <w:t>,</w:t>
      </w:r>
      <w:r w:rsidRPr="00824977">
        <w:rPr>
          <w:color w:val="000000"/>
          <w:kern w:val="1"/>
          <w:sz w:val="24"/>
          <w:szCs w:val="24"/>
          <w:lang w:val="pt-PT"/>
        </w:rPr>
        <w:t xml:space="preserve"> criado pela Lei nº 8.490, de 09 de novembro de 1992, publicada em 19/11/92, com sede na Esplanada dos Ministérios, Bloco E, 4</w:t>
      </w:r>
      <w:r w:rsidRPr="00824977">
        <w:rPr>
          <w:color w:val="000000"/>
          <w:kern w:val="1"/>
          <w:sz w:val="24"/>
          <w:szCs w:val="24"/>
          <w:vertAlign w:val="superscript"/>
          <w:lang w:val="pt-PT"/>
        </w:rPr>
        <w:t>o</w:t>
      </w:r>
      <w:r w:rsidRPr="00824977">
        <w:rPr>
          <w:color w:val="000000"/>
          <w:kern w:val="1"/>
          <w:sz w:val="24"/>
          <w:szCs w:val="24"/>
          <w:lang w:val="pt-PT"/>
        </w:rPr>
        <w:t xml:space="preserve"> andar, Brasília-DF, doravante denominado </w:t>
      </w:r>
      <w:r w:rsidRPr="00824977">
        <w:rPr>
          <w:b/>
          <w:color w:val="000000"/>
          <w:kern w:val="1"/>
          <w:sz w:val="24"/>
          <w:szCs w:val="24"/>
          <w:lang w:val="pt-PT"/>
        </w:rPr>
        <w:t>MCTI</w:t>
      </w:r>
      <w:r w:rsidR="00FB38DC">
        <w:rPr>
          <w:b/>
          <w:color w:val="000000"/>
          <w:kern w:val="1"/>
          <w:sz w:val="24"/>
          <w:szCs w:val="24"/>
          <w:lang w:val="pt-PT"/>
        </w:rPr>
        <w:t>C</w:t>
      </w:r>
      <w:r w:rsidRPr="00824977">
        <w:rPr>
          <w:color w:val="000000"/>
          <w:kern w:val="1"/>
          <w:sz w:val="24"/>
          <w:szCs w:val="24"/>
          <w:lang w:val="pt-PT"/>
        </w:rPr>
        <w:t xml:space="preserve">, neste ato representado por seu titular, </w:t>
      </w:r>
      <w:r w:rsidRPr="00824977">
        <w:rPr>
          <w:color w:val="000000"/>
          <w:spacing w:val="-2"/>
          <w:sz w:val="24"/>
          <w:szCs w:val="24"/>
        </w:rPr>
        <w:t>Ministro</w:t>
      </w:r>
      <w:r w:rsidR="00FB38DC" w:rsidRPr="008A76B9">
        <w:rPr>
          <w:b/>
          <w:sz w:val="24"/>
          <w:szCs w:val="24"/>
        </w:rPr>
        <w:t>GILBERTO KASSAB</w:t>
      </w:r>
      <w:r w:rsidR="00FB38DC" w:rsidRPr="008A76B9">
        <w:rPr>
          <w:sz w:val="24"/>
          <w:szCs w:val="24"/>
          <w:shd w:val="clear" w:color="auto" w:fill="FFFFFF"/>
          <w:lang w:val="pt-PT"/>
        </w:rPr>
        <w:t>, brasileiro,</w:t>
      </w:r>
      <w:r w:rsidR="00FB38DC" w:rsidRPr="008A76B9">
        <w:rPr>
          <w:sz w:val="24"/>
          <w:szCs w:val="24"/>
        </w:rPr>
        <w:t xml:space="preserve">nomeado pelo Decreto </w:t>
      </w:r>
      <w:r w:rsidR="00FB38DC" w:rsidRPr="00C92FDD">
        <w:rPr>
          <w:sz w:val="24"/>
          <w:szCs w:val="24"/>
        </w:rPr>
        <w:t>s/n,</w:t>
      </w:r>
      <w:r w:rsidR="00FB38DC" w:rsidRPr="008A76B9">
        <w:rPr>
          <w:sz w:val="24"/>
          <w:szCs w:val="24"/>
        </w:rPr>
        <w:t xml:space="preserve"> de 12/5/2016, publicado no D.O.U. de 13/5/2016</w:t>
      </w:r>
      <w:r w:rsidR="00FB38DC">
        <w:rPr>
          <w:sz w:val="24"/>
          <w:szCs w:val="24"/>
        </w:rPr>
        <w:t>,</w:t>
      </w:r>
      <w:r w:rsidRPr="00824977">
        <w:rPr>
          <w:color w:val="000000"/>
          <w:spacing w:val="-2"/>
          <w:sz w:val="24"/>
          <w:szCs w:val="24"/>
        </w:rPr>
        <w:t>por intermédio</w:t>
      </w:r>
      <w:r w:rsidRPr="00824977">
        <w:rPr>
          <w:b/>
          <w:color w:val="000000"/>
          <w:spacing w:val="-2"/>
          <w:sz w:val="24"/>
          <w:szCs w:val="24"/>
        </w:rPr>
        <w:t xml:space="preserve"> DO INSTITUTO NACIONAL DE PESQUISAS DA AMAZÔNIA - INPA</w:t>
      </w:r>
      <w:r w:rsidRPr="00824977">
        <w:rPr>
          <w:color w:val="000000"/>
          <w:spacing w:val="-2"/>
          <w:sz w:val="24"/>
          <w:szCs w:val="24"/>
        </w:rPr>
        <w:t>, unidade de pesquisa integrante da estrutura do Ministério da Ciência, Tecnologia</w:t>
      </w:r>
      <w:r w:rsidR="00FB38DC">
        <w:rPr>
          <w:color w:val="000000"/>
          <w:spacing w:val="-2"/>
          <w:sz w:val="24"/>
          <w:szCs w:val="24"/>
        </w:rPr>
        <w:t>,</w:t>
      </w:r>
      <w:r w:rsidRPr="00824977">
        <w:rPr>
          <w:color w:val="000000"/>
          <w:spacing w:val="-2"/>
          <w:sz w:val="24"/>
          <w:szCs w:val="24"/>
        </w:rPr>
        <w:t xml:space="preserve"> Inovaç</w:t>
      </w:r>
      <w:r w:rsidR="00FB38DC">
        <w:rPr>
          <w:color w:val="000000"/>
          <w:spacing w:val="-2"/>
          <w:sz w:val="24"/>
          <w:szCs w:val="24"/>
        </w:rPr>
        <w:t>ões e Comunicações</w:t>
      </w:r>
      <w:r w:rsidRPr="00824977">
        <w:rPr>
          <w:color w:val="000000"/>
          <w:spacing w:val="-2"/>
          <w:sz w:val="24"/>
          <w:szCs w:val="24"/>
        </w:rPr>
        <w:t xml:space="preserve">, localizado na cidade de Manaus, Estado do Amazonas, na Av. André Araújo, nº 2936 – Petrópolis, CEP nº 69.060-001, inscrito no CNPJ/MF sob o </w:t>
      </w:r>
      <w:proofErr w:type="gramStart"/>
      <w:r w:rsidRPr="00824977">
        <w:rPr>
          <w:color w:val="000000"/>
          <w:spacing w:val="-2"/>
          <w:sz w:val="24"/>
          <w:szCs w:val="24"/>
        </w:rPr>
        <w:t>n</w:t>
      </w:r>
      <w:r w:rsidRPr="00824977">
        <w:rPr>
          <w:color w:val="000000"/>
          <w:spacing w:val="-2"/>
          <w:sz w:val="24"/>
          <w:szCs w:val="24"/>
          <w:u w:val="single"/>
          <w:vertAlign w:val="superscript"/>
        </w:rPr>
        <w:t>o</w:t>
      </w:r>
      <w:r w:rsidRPr="00824977">
        <w:rPr>
          <w:color w:val="000000"/>
          <w:sz w:val="24"/>
          <w:szCs w:val="24"/>
        </w:rPr>
        <w:t>01.</w:t>
      </w:r>
      <w:proofErr w:type="gramEnd"/>
      <w:r w:rsidRPr="00824977">
        <w:rPr>
          <w:color w:val="000000"/>
          <w:sz w:val="24"/>
          <w:szCs w:val="24"/>
        </w:rPr>
        <w:t>263.896/0015-60,</w:t>
      </w:r>
      <w:r w:rsidRPr="00824977">
        <w:rPr>
          <w:color w:val="000000"/>
          <w:spacing w:val="-2"/>
          <w:sz w:val="24"/>
          <w:szCs w:val="24"/>
        </w:rPr>
        <w:t xml:space="preserve"> doravante denominado </w:t>
      </w:r>
      <w:r w:rsidRPr="00824977">
        <w:rPr>
          <w:b/>
          <w:color w:val="000000"/>
          <w:spacing w:val="-2"/>
          <w:sz w:val="24"/>
          <w:szCs w:val="24"/>
        </w:rPr>
        <w:t>INPA</w:t>
      </w:r>
      <w:r w:rsidRPr="00824977">
        <w:rPr>
          <w:color w:val="000000"/>
          <w:spacing w:val="-2"/>
          <w:sz w:val="24"/>
          <w:szCs w:val="24"/>
        </w:rPr>
        <w:t xml:space="preserve">, </w:t>
      </w:r>
      <w:r w:rsidRPr="00824977">
        <w:rPr>
          <w:color w:val="000000"/>
          <w:sz w:val="24"/>
          <w:szCs w:val="24"/>
        </w:rPr>
        <w:t xml:space="preserve">neste ato representado por seu Diretor, Dr. </w:t>
      </w:r>
      <w:r w:rsidRPr="00824977">
        <w:rPr>
          <w:b/>
          <w:color w:val="000000"/>
          <w:sz w:val="24"/>
          <w:szCs w:val="24"/>
        </w:rPr>
        <w:t>LUIZ RENATO DE FRANÇA</w:t>
      </w:r>
      <w:r w:rsidRPr="00824977">
        <w:rPr>
          <w:color w:val="000000"/>
          <w:sz w:val="24"/>
          <w:szCs w:val="24"/>
        </w:rPr>
        <w:t xml:space="preserve">,brasileiro, portador da Carteira de </w:t>
      </w:r>
      <w:r w:rsidR="007222DC">
        <w:rPr>
          <w:color w:val="000000"/>
          <w:sz w:val="24"/>
          <w:szCs w:val="24"/>
        </w:rPr>
        <w:t>Registro Profissional CRMV- 7 n</w:t>
      </w:r>
      <w:r w:rsidRPr="00824977">
        <w:rPr>
          <w:color w:val="000000"/>
          <w:sz w:val="24"/>
          <w:szCs w:val="24"/>
        </w:rPr>
        <w:t xml:space="preserve">° 3980-MG e CPF/MF n° 122.525.901-06, residente e domiciliado nesta cidade, com endereço profissional na Av. André Araújo nº 2936-Petrópolis, nomeado por meio da Portaria de n° 527 de 14/07/14, publicado no DOU de 14/07/14, </w:t>
      </w:r>
      <w:r w:rsidR="002D25C4" w:rsidRPr="00824977">
        <w:rPr>
          <w:color w:val="000000"/>
          <w:sz w:val="24"/>
          <w:szCs w:val="24"/>
        </w:rPr>
        <w:t>e</w:t>
      </w:r>
      <w:r w:rsidR="000B191C">
        <w:rPr>
          <w:color w:val="000000"/>
          <w:sz w:val="24"/>
          <w:szCs w:val="24"/>
        </w:rPr>
        <w:t xml:space="preserve"> o/a </w:t>
      </w:r>
      <w:r w:rsidR="004D277E">
        <w:rPr>
          <w:color w:val="000000"/>
          <w:sz w:val="24"/>
          <w:szCs w:val="24"/>
        </w:rPr>
        <w:t>________________</w:t>
      </w:r>
      <w:bookmarkStart w:id="0" w:name="_GoBack"/>
      <w:bookmarkEnd w:id="0"/>
      <w:r w:rsidR="008614FC" w:rsidRPr="002D25C4">
        <w:rPr>
          <w:color w:val="000000"/>
          <w:spacing w:val="-2"/>
          <w:sz w:val="24"/>
          <w:szCs w:val="24"/>
          <w:highlight w:val="yellow"/>
        </w:rPr>
        <w:t>(mencionar a instituição parceira)</w:t>
      </w:r>
      <w:r w:rsidRPr="00824977">
        <w:rPr>
          <w:color w:val="000000"/>
          <w:sz w:val="24"/>
          <w:szCs w:val="24"/>
        </w:rPr>
        <w:t>resolvem celebrar o presente Acordo de Cooperação Técnico-Científica em inteira submissão às disposições da Lei nº 8.666, de 21 junho de 1993, com nova redação dada pela Lei nº 8.883/94, observada, ainda, no que couber, a IN/STN nº 01/97 de 15.01.97, e demais normas legais pertinentes, mediante as cláusulas e condições seguintes:</w:t>
      </w:r>
    </w:p>
    <w:p w:rsidR="00DE4893" w:rsidRPr="00824977" w:rsidRDefault="00DE4893" w:rsidP="00A17CE6">
      <w:pPr>
        <w:spacing w:line="360" w:lineRule="auto"/>
        <w:jc w:val="both"/>
        <w:rPr>
          <w:b/>
          <w:color w:val="000000"/>
          <w:sz w:val="24"/>
          <w:szCs w:val="24"/>
        </w:rPr>
      </w:pPr>
    </w:p>
    <w:p w:rsidR="00DE4893" w:rsidRPr="00824977" w:rsidRDefault="00DE4893" w:rsidP="00DE4893">
      <w:pPr>
        <w:jc w:val="both"/>
        <w:rPr>
          <w:b/>
          <w:color w:val="000000"/>
          <w:sz w:val="24"/>
          <w:szCs w:val="24"/>
        </w:rPr>
      </w:pPr>
      <w:r w:rsidRPr="00824977">
        <w:rPr>
          <w:b/>
          <w:color w:val="000000"/>
          <w:sz w:val="24"/>
          <w:szCs w:val="24"/>
        </w:rPr>
        <w:t>CLÁUSULA PRIMEIRA – DO OBJETO</w:t>
      </w:r>
    </w:p>
    <w:p w:rsidR="00DE4893" w:rsidRPr="00824977" w:rsidRDefault="00DE4893" w:rsidP="002E6D59">
      <w:pPr>
        <w:jc w:val="both"/>
        <w:rPr>
          <w:b/>
          <w:color w:val="000000"/>
          <w:sz w:val="24"/>
          <w:szCs w:val="24"/>
        </w:rPr>
      </w:pPr>
    </w:p>
    <w:p w:rsidR="00DE4893" w:rsidRPr="00824977" w:rsidRDefault="003E7C1A" w:rsidP="00D10842">
      <w:pPr>
        <w:pStyle w:val="Recuodecorpodetexto22"/>
        <w:autoSpaceDE w:val="0"/>
        <w:snapToGrid w:val="0"/>
        <w:spacing w:after="0" w:line="360" w:lineRule="auto"/>
        <w:ind w:left="0"/>
        <w:jc w:val="both"/>
        <w:rPr>
          <w:rFonts w:cs="Times New Roman"/>
          <w:color w:val="000000"/>
        </w:rPr>
      </w:pPr>
      <w:r w:rsidRPr="00824977">
        <w:rPr>
          <w:rFonts w:cs="Times New Roman"/>
          <w:color w:val="000000"/>
        </w:rPr>
        <w:t xml:space="preserve">1.1 </w:t>
      </w:r>
      <w:r w:rsidR="00DE4893" w:rsidRPr="00824977">
        <w:rPr>
          <w:rFonts w:cs="Times New Roman"/>
          <w:color w:val="000000"/>
        </w:rPr>
        <w:t xml:space="preserve">O presente Acordo de Cooperação tem por </w:t>
      </w:r>
      <w:r w:rsidR="00B47E2D" w:rsidRPr="00824977">
        <w:rPr>
          <w:rFonts w:cs="Times New Roman"/>
          <w:color w:val="000000"/>
        </w:rPr>
        <w:t>finalidade</w:t>
      </w:r>
      <w:proofErr w:type="gramStart"/>
      <w:r w:rsidR="002D25C4">
        <w:rPr>
          <w:rFonts w:cs="Times New Roman"/>
          <w:color w:val="000000"/>
        </w:rPr>
        <w:t>...............</w:t>
      </w:r>
      <w:proofErr w:type="gramEnd"/>
      <w:r w:rsidR="002D25C4" w:rsidRPr="002D25C4">
        <w:rPr>
          <w:rFonts w:cs="Times New Roman"/>
          <w:color w:val="000000"/>
          <w:highlight w:val="yellow"/>
        </w:rPr>
        <w:t>(mencionar o objeto).</w:t>
      </w:r>
    </w:p>
    <w:p w:rsidR="00DE4893" w:rsidRPr="00824977" w:rsidRDefault="00DE4893" w:rsidP="00D10842">
      <w:pPr>
        <w:spacing w:line="360" w:lineRule="auto"/>
        <w:jc w:val="both"/>
        <w:rPr>
          <w:color w:val="000000"/>
          <w:sz w:val="24"/>
          <w:szCs w:val="24"/>
        </w:rPr>
      </w:pPr>
    </w:p>
    <w:p w:rsidR="00DE4893" w:rsidRPr="00824977" w:rsidRDefault="00DE4893" w:rsidP="002E6D59">
      <w:pPr>
        <w:rPr>
          <w:b/>
          <w:color w:val="000000"/>
          <w:sz w:val="24"/>
          <w:szCs w:val="24"/>
        </w:rPr>
      </w:pPr>
      <w:r w:rsidRPr="00824977">
        <w:rPr>
          <w:b/>
          <w:color w:val="000000"/>
          <w:sz w:val="24"/>
          <w:szCs w:val="24"/>
        </w:rPr>
        <w:t>CLÁUSULA SEGUNDA – DAS OBRIGAÇÕES</w:t>
      </w:r>
    </w:p>
    <w:p w:rsidR="002E6D59" w:rsidRPr="00824977" w:rsidRDefault="002E6D59" w:rsidP="002E6D59">
      <w:pPr>
        <w:rPr>
          <w:b/>
          <w:color w:val="000000"/>
          <w:sz w:val="24"/>
          <w:szCs w:val="24"/>
        </w:rPr>
      </w:pPr>
    </w:p>
    <w:p w:rsidR="000E422E" w:rsidRDefault="00087D66" w:rsidP="00067AF0">
      <w:pPr>
        <w:spacing w:line="360" w:lineRule="auto"/>
        <w:jc w:val="both"/>
        <w:rPr>
          <w:color w:val="000000"/>
          <w:sz w:val="24"/>
          <w:szCs w:val="24"/>
        </w:rPr>
      </w:pPr>
      <w:r>
        <w:rPr>
          <w:color w:val="000000"/>
          <w:sz w:val="24"/>
          <w:szCs w:val="24"/>
        </w:rPr>
        <w:t xml:space="preserve">2.1. </w:t>
      </w:r>
      <w:r w:rsidR="00723142" w:rsidRPr="00723142">
        <w:rPr>
          <w:b/>
          <w:color w:val="000000"/>
          <w:sz w:val="24"/>
          <w:szCs w:val="24"/>
        </w:rPr>
        <w:t>DAS</w:t>
      </w:r>
      <w:r w:rsidR="000E422E" w:rsidRPr="00D43D51">
        <w:rPr>
          <w:b/>
          <w:color w:val="000000"/>
          <w:sz w:val="24"/>
          <w:szCs w:val="24"/>
        </w:rPr>
        <w:t>OBRIGAÇÕES COMUNS</w:t>
      </w:r>
    </w:p>
    <w:p w:rsidR="00D43D51" w:rsidRPr="00824977" w:rsidRDefault="008E17F2" w:rsidP="008E17F2">
      <w:pPr>
        <w:spacing w:line="360" w:lineRule="auto"/>
        <w:ind w:left="426"/>
        <w:jc w:val="both"/>
        <w:rPr>
          <w:color w:val="000000"/>
          <w:sz w:val="24"/>
          <w:szCs w:val="24"/>
        </w:rPr>
      </w:pPr>
      <w:r>
        <w:rPr>
          <w:color w:val="000000"/>
          <w:sz w:val="24"/>
          <w:szCs w:val="24"/>
        </w:rPr>
        <w:t>2.1.1</w:t>
      </w:r>
      <w:r w:rsidR="00D43D51">
        <w:rPr>
          <w:color w:val="000000"/>
          <w:sz w:val="24"/>
          <w:szCs w:val="24"/>
        </w:rPr>
        <w:t>.</w:t>
      </w:r>
      <w:r w:rsidR="00D43D51" w:rsidRPr="00824977">
        <w:rPr>
          <w:color w:val="000000"/>
          <w:sz w:val="24"/>
          <w:szCs w:val="24"/>
        </w:rPr>
        <w:t>Para a execução do projeto e das atividades previstas neste Acordo de Cooperação, os convenentes subministrarão os recursos humanos e materiais considerados indispensáveis à vista do respectivo Plano de Trabalho.</w:t>
      </w:r>
    </w:p>
    <w:p w:rsidR="00D43D51" w:rsidRPr="00824977" w:rsidRDefault="00D43D51" w:rsidP="00D43D51">
      <w:pPr>
        <w:spacing w:line="360" w:lineRule="auto"/>
        <w:jc w:val="both"/>
        <w:rPr>
          <w:color w:val="000000"/>
          <w:sz w:val="24"/>
          <w:szCs w:val="24"/>
        </w:rPr>
      </w:pPr>
    </w:p>
    <w:p w:rsidR="00D43D51" w:rsidRPr="00824977" w:rsidRDefault="008E17F2" w:rsidP="008E17F2">
      <w:pPr>
        <w:spacing w:line="360" w:lineRule="auto"/>
        <w:ind w:left="426"/>
        <w:jc w:val="both"/>
        <w:rPr>
          <w:color w:val="000000"/>
          <w:sz w:val="24"/>
          <w:szCs w:val="24"/>
        </w:rPr>
      </w:pPr>
      <w:r>
        <w:rPr>
          <w:color w:val="000000"/>
          <w:sz w:val="24"/>
          <w:szCs w:val="24"/>
        </w:rPr>
        <w:t>2.1.2</w:t>
      </w:r>
      <w:r w:rsidR="00541CBA">
        <w:rPr>
          <w:color w:val="000000"/>
          <w:sz w:val="24"/>
          <w:szCs w:val="24"/>
        </w:rPr>
        <w:t xml:space="preserve">. </w:t>
      </w:r>
      <w:r w:rsidR="00D43D51" w:rsidRPr="00824977">
        <w:rPr>
          <w:color w:val="000000"/>
          <w:sz w:val="24"/>
          <w:szCs w:val="24"/>
        </w:rPr>
        <w:t xml:space="preserve">Deverá cada um dos partícipes </w:t>
      </w:r>
      <w:proofErr w:type="gramStart"/>
      <w:r w:rsidR="00D43D51" w:rsidRPr="00824977">
        <w:rPr>
          <w:color w:val="000000"/>
          <w:sz w:val="24"/>
          <w:szCs w:val="24"/>
        </w:rPr>
        <w:t>assegurar-se</w:t>
      </w:r>
      <w:proofErr w:type="gramEnd"/>
      <w:r w:rsidR="00D43D51" w:rsidRPr="00824977">
        <w:rPr>
          <w:color w:val="000000"/>
          <w:sz w:val="24"/>
          <w:szCs w:val="24"/>
        </w:rPr>
        <w:t xml:space="preserve"> de que todas as pessoas que designar para trabalhar no projeto e nas atividades concernentes ao presente instrumento, conheçam e aceitem todas as condições aqui estabelecidas.</w:t>
      </w:r>
    </w:p>
    <w:p w:rsidR="00D43D51" w:rsidRPr="00824977" w:rsidRDefault="00D43D51" w:rsidP="00D43D51">
      <w:pPr>
        <w:spacing w:line="360" w:lineRule="auto"/>
        <w:jc w:val="both"/>
        <w:rPr>
          <w:color w:val="000000"/>
          <w:sz w:val="24"/>
          <w:szCs w:val="24"/>
        </w:rPr>
      </w:pPr>
    </w:p>
    <w:p w:rsidR="000D4E0E" w:rsidRDefault="00541CBA" w:rsidP="000D4E0E">
      <w:pPr>
        <w:spacing w:line="360" w:lineRule="auto"/>
        <w:ind w:left="426"/>
        <w:jc w:val="both"/>
        <w:rPr>
          <w:color w:val="000000"/>
          <w:sz w:val="24"/>
          <w:szCs w:val="24"/>
        </w:rPr>
      </w:pPr>
      <w:r>
        <w:rPr>
          <w:color w:val="000000"/>
          <w:sz w:val="24"/>
          <w:szCs w:val="24"/>
        </w:rPr>
        <w:t xml:space="preserve">2.1.3. </w:t>
      </w:r>
      <w:r w:rsidR="000D4E0E" w:rsidRPr="00824977">
        <w:rPr>
          <w:color w:val="000000"/>
          <w:sz w:val="24"/>
          <w:szCs w:val="24"/>
        </w:rPr>
        <w:t>Informar imediatamente à outra parte, o fato ou ocorrência que interfira no andamento das atividades decorrentes deste instrumento, para adoção das medidas cabíveis;</w:t>
      </w:r>
    </w:p>
    <w:p w:rsidR="00302C43" w:rsidRDefault="00302C43" w:rsidP="00302C43">
      <w:pPr>
        <w:spacing w:line="360" w:lineRule="auto"/>
        <w:ind w:left="426"/>
        <w:jc w:val="both"/>
        <w:rPr>
          <w:color w:val="000000"/>
          <w:sz w:val="24"/>
          <w:szCs w:val="24"/>
        </w:rPr>
      </w:pPr>
    </w:p>
    <w:p w:rsidR="00302C43" w:rsidRDefault="00302C43" w:rsidP="00302C43">
      <w:pPr>
        <w:spacing w:line="360" w:lineRule="auto"/>
        <w:ind w:left="426"/>
        <w:jc w:val="both"/>
        <w:rPr>
          <w:color w:val="000000"/>
          <w:sz w:val="24"/>
          <w:szCs w:val="24"/>
        </w:rPr>
      </w:pPr>
      <w:r>
        <w:rPr>
          <w:color w:val="000000"/>
          <w:sz w:val="24"/>
          <w:szCs w:val="24"/>
        </w:rPr>
        <w:t xml:space="preserve">2.1.4. </w:t>
      </w:r>
      <w:r w:rsidRPr="00824977">
        <w:rPr>
          <w:color w:val="000000"/>
          <w:sz w:val="24"/>
          <w:szCs w:val="24"/>
        </w:rPr>
        <w:t xml:space="preserve">Acompanhar e fiscalizar as ações relativas ao objeto do presente instrumento, por </w:t>
      </w:r>
      <w:r w:rsidR="007C019B">
        <w:rPr>
          <w:color w:val="000000"/>
          <w:sz w:val="24"/>
          <w:szCs w:val="24"/>
        </w:rPr>
        <w:t>intermédio de seu representante.</w:t>
      </w:r>
    </w:p>
    <w:p w:rsidR="00302C43" w:rsidRDefault="00302C43" w:rsidP="00302C43">
      <w:pPr>
        <w:spacing w:line="360" w:lineRule="auto"/>
        <w:ind w:left="426"/>
        <w:jc w:val="both"/>
        <w:rPr>
          <w:color w:val="000000"/>
          <w:sz w:val="24"/>
          <w:szCs w:val="24"/>
        </w:rPr>
      </w:pPr>
    </w:p>
    <w:p w:rsidR="00D43D51" w:rsidRDefault="00723142" w:rsidP="00067AF0">
      <w:pPr>
        <w:spacing w:line="360" w:lineRule="auto"/>
        <w:jc w:val="both"/>
        <w:rPr>
          <w:b/>
          <w:color w:val="000000"/>
          <w:sz w:val="24"/>
          <w:szCs w:val="24"/>
        </w:rPr>
      </w:pPr>
      <w:r>
        <w:rPr>
          <w:color w:val="000000"/>
          <w:sz w:val="24"/>
          <w:szCs w:val="24"/>
        </w:rPr>
        <w:t xml:space="preserve">2.2. </w:t>
      </w:r>
      <w:r w:rsidRPr="00723142">
        <w:rPr>
          <w:b/>
          <w:color w:val="000000"/>
          <w:sz w:val="24"/>
          <w:szCs w:val="24"/>
        </w:rPr>
        <w:t>DAS OBRIGAÇÕES ESPECÍFICAS</w:t>
      </w:r>
    </w:p>
    <w:p w:rsidR="004B2388" w:rsidRDefault="004B2388" w:rsidP="00067AF0">
      <w:pPr>
        <w:spacing w:line="360" w:lineRule="auto"/>
        <w:jc w:val="both"/>
        <w:rPr>
          <w:b/>
          <w:color w:val="000000"/>
          <w:sz w:val="24"/>
          <w:szCs w:val="24"/>
        </w:rPr>
      </w:pPr>
    </w:p>
    <w:p w:rsidR="00723142" w:rsidRDefault="003C7BC7" w:rsidP="001769C6">
      <w:pPr>
        <w:spacing w:line="360" w:lineRule="auto"/>
        <w:ind w:firstLine="426"/>
        <w:jc w:val="both"/>
        <w:rPr>
          <w:color w:val="000000"/>
          <w:sz w:val="24"/>
          <w:szCs w:val="24"/>
        </w:rPr>
      </w:pPr>
      <w:r>
        <w:rPr>
          <w:color w:val="000000"/>
          <w:sz w:val="24"/>
          <w:szCs w:val="24"/>
        </w:rPr>
        <w:t>2.2.1. Respeitada à legislação pertinente, compete:</w:t>
      </w:r>
    </w:p>
    <w:p w:rsidR="003C7BC7" w:rsidRDefault="003C7BC7" w:rsidP="001769C6">
      <w:pPr>
        <w:spacing w:line="360" w:lineRule="auto"/>
        <w:ind w:left="567" w:hanging="141"/>
        <w:jc w:val="both"/>
        <w:rPr>
          <w:b/>
          <w:color w:val="000000"/>
          <w:sz w:val="24"/>
          <w:szCs w:val="24"/>
        </w:rPr>
      </w:pPr>
      <w:proofErr w:type="gramStart"/>
      <w:r w:rsidRPr="003C7BC7">
        <w:rPr>
          <w:b/>
          <w:color w:val="000000"/>
          <w:sz w:val="24"/>
          <w:szCs w:val="24"/>
        </w:rPr>
        <w:t>a.</w:t>
      </w:r>
      <w:proofErr w:type="gramEnd"/>
      <w:r w:rsidRPr="003C7BC7">
        <w:rPr>
          <w:b/>
          <w:color w:val="000000"/>
          <w:sz w:val="24"/>
          <w:szCs w:val="24"/>
        </w:rPr>
        <w:t xml:space="preserve"> Ao INPA:</w:t>
      </w:r>
    </w:p>
    <w:p w:rsidR="003C7BC7" w:rsidRPr="00522CAD" w:rsidRDefault="0069597F" w:rsidP="00AD7DCA">
      <w:pPr>
        <w:pStyle w:val="PargrafodaLista"/>
        <w:numPr>
          <w:ilvl w:val="0"/>
          <w:numId w:val="4"/>
        </w:numPr>
        <w:spacing w:line="360" w:lineRule="auto"/>
        <w:ind w:hanging="153"/>
        <w:jc w:val="both"/>
        <w:rPr>
          <w:b/>
          <w:color w:val="000000"/>
          <w:sz w:val="24"/>
          <w:szCs w:val="24"/>
          <w:highlight w:val="yellow"/>
        </w:rPr>
      </w:pPr>
      <w:r w:rsidRPr="0069597F">
        <w:rPr>
          <w:b/>
          <w:color w:val="000000"/>
          <w:sz w:val="24"/>
          <w:szCs w:val="24"/>
          <w:highlight w:val="yellow"/>
        </w:rPr>
        <w:t>(</w:t>
      </w:r>
      <w:r w:rsidRPr="0069597F">
        <w:rPr>
          <w:color w:val="000000"/>
          <w:sz w:val="24"/>
          <w:szCs w:val="24"/>
          <w:highlight w:val="yellow"/>
        </w:rPr>
        <w:t>Relacionar as obrigações do INPA)</w:t>
      </w:r>
    </w:p>
    <w:p w:rsidR="00522CAD" w:rsidRPr="00522CAD" w:rsidRDefault="00E12824" w:rsidP="001769C6">
      <w:pPr>
        <w:spacing w:line="360" w:lineRule="auto"/>
        <w:ind w:firstLine="426"/>
        <w:jc w:val="both"/>
        <w:rPr>
          <w:b/>
          <w:color w:val="000000"/>
          <w:sz w:val="36"/>
          <w:szCs w:val="24"/>
        </w:rPr>
      </w:pPr>
      <w:proofErr w:type="gramStart"/>
      <w:r>
        <w:rPr>
          <w:b/>
          <w:color w:val="000000"/>
          <w:sz w:val="24"/>
          <w:szCs w:val="24"/>
        </w:rPr>
        <w:t>b.</w:t>
      </w:r>
      <w:proofErr w:type="gramEnd"/>
      <w:r w:rsidR="002B177D">
        <w:rPr>
          <w:b/>
          <w:color w:val="000000"/>
          <w:sz w:val="24"/>
          <w:szCs w:val="24"/>
        </w:rPr>
        <w:t>A</w:t>
      </w:r>
      <w:r w:rsidR="00522CAD" w:rsidRPr="00E12824">
        <w:rPr>
          <w:b/>
          <w:color w:val="000000"/>
          <w:sz w:val="24"/>
          <w:szCs w:val="24"/>
        </w:rPr>
        <w:t>o</w:t>
      </w:r>
      <w:r w:rsidRPr="0084799B">
        <w:rPr>
          <w:color w:val="000000"/>
          <w:sz w:val="24"/>
          <w:szCs w:val="24"/>
          <w:highlight w:val="yellow"/>
        </w:rPr>
        <w:t>_________(mencionar instituição parceira</w:t>
      </w:r>
      <w:r w:rsidRPr="00E12824">
        <w:rPr>
          <w:color w:val="000000"/>
          <w:sz w:val="24"/>
          <w:szCs w:val="24"/>
        </w:rPr>
        <w:t>)</w:t>
      </w:r>
      <w:r>
        <w:rPr>
          <w:color w:val="000000"/>
          <w:sz w:val="24"/>
          <w:szCs w:val="24"/>
        </w:rPr>
        <w:t>:</w:t>
      </w:r>
    </w:p>
    <w:p w:rsidR="001769C6" w:rsidRDefault="0084799B" w:rsidP="001769C6">
      <w:pPr>
        <w:pStyle w:val="PargrafodaLista"/>
        <w:numPr>
          <w:ilvl w:val="0"/>
          <w:numId w:val="4"/>
        </w:numPr>
        <w:spacing w:line="360" w:lineRule="auto"/>
        <w:ind w:hanging="153"/>
        <w:jc w:val="both"/>
        <w:rPr>
          <w:color w:val="000000"/>
          <w:sz w:val="24"/>
          <w:szCs w:val="24"/>
        </w:rPr>
      </w:pPr>
      <w:r w:rsidRPr="004B2388">
        <w:rPr>
          <w:color w:val="000000"/>
          <w:sz w:val="24"/>
          <w:szCs w:val="24"/>
          <w:highlight w:val="yellow"/>
        </w:rPr>
        <w:lastRenderedPageBreak/>
        <w:t>(Relacionar as obrigações da instituição parceira</w:t>
      </w:r>
      <w:r w:rsidR="004B2388" w:rsidRPr="004B2388">
        <w:rPr>
          <w:color w:val="000000"/>
          <w:sz w:val="24"/>
          <w:szCs w:val="24"/>
          <w:highlight w:val="yellow"/>
        </w:rPr>
        <w:t>)</w:t>
      </w:r>
      <w:r w:rsidRPr="004B2388">
        <w:rPr>
          <w:color w:val="000000"/>
          <w:sz w:val="24"/>
          <w:szCs w:val="24"/>
          <w:highlight w:val="yellow"/>
        </w:rPr>
        <w:t>.</w:t>
      </w:r>
    </w:p>
    <w:p w:rsidR="00067AF0" w:rsidRPr="001769C6" w:rsidRDefault="00067AF0" w:rsidP="001769C6">
      <w:pPr>
        <w:spacing w:line="360" w:lineRule="auto"/>
        <w:ind w:left="567"/>
        <w:jc w:val="both"/>
        <w:rPr>
          <w:color w:val="000000"/>
          <w:sz w:val="24"/>
          <w:szCs w:val="24"/>
        </w:rPr>
      </w:pPr>
      <w:r w:rsidRPr="001769C6">
        <w:rPr>
          <w:color w:val="000000"/>
          <w:sz w:val="24"/>
          <w:szCs w:val="24"/>
        </w:rPr>
        <w:tab/>
      </w:r>
    </w:p>
    <w:p w:rsidR="0040502D" w:rsidRPr="00824977" w:rsidRDefault="0040502D" w:rsidP="0040502D">
      <w:pPr>
        <w:spacing w:line="360" w:lineRule="auto"/>
        <w:jc w:val="both"/>
        <w:rPr>
          <w:color w:val="000000"/>
          <w:sz w:val="24"/>
          <w:szCs w:val="24"/>
        </w:rPr>
      </w:pPr>
      <w:r>
        <w:rPr>
          <w:color w:val="000000"/>
          <w:sz w:val="24"/>
          <w:szCs w:val="24"/>
        </w:rPr>
        <w:t xml:space="preserve">2.3. </w:t>
      </w:r>
      <w:r w:rsidRPr="00824977">
        <w:rPr>
          <w:color w:val="000000"/>
          <w:sz w:val="24"/>
          <w:szCs w:val="24"/>
        </w:rPr>
        <w:t>Além das obrigações e responsabilidades decorrentes deste Acordo de Cooperação, os partícipes não assumem nenhuma outra, ressalvados os direitos assegurados por lei.</w:t>
      </w:r>
    </w:p>
    <w:p w:rsidR="00067AF0" w:rsidRPr="00824977" w:rsidRDefault="00067AF0" w:rsidP="00067AF0">
      <w:pPr>
        <w:spacing w:line="360" w:lineRule="auto"/>
        <w:ind w:left="708"/>
        <w:jc w:val="both"/>
        <w:rPr>
          <w:color w:val="000000"/>
          <w:sz w:val="24"/>
          <w:szCs w:val="24"/>
        </w:rPr>
      </w:pPr>
    </w:p>
    <w:p w:rsidR="0076204B" w:rsidRPr="00824977" w:rsidRDefault="0076204B" w:rsidP="002E6D59">
      <w:pPr>
        <w:jc w:val="both"/>
        <w:rPr>
          <w:b/>
          <w:color w:val="000000"/>
          <w:sz w:val="24"/>
          <w:szCs w:val="24"/>
        </w:rPr>
      </w:pPr>
      <w:r w:rsidRPr="00824977">
        <w:rPr>
          <w:b/>
          <w:color w:val="000000"/>
          <w:sz w:val="24"/>
          <w:szCs w:val="24"/>
        </w:rPr>
        <w:t>CLÁUSULA TERCEIRA – DOS RECURSOS</w:t>
      </w:r>
    </w:p>
    <w:p w:rsidR="002E6D59" w:rsidRPr="00824977" w:rsidRDefault="002E6D59" w:rsidP="002E6D59">
      <w:pPr>
        <w:jc w:val="both"/>
        <w:rPr>
          <w:b/>
          <w:color w:val="000000"/>
          <w:sz w:val="24"/>
          <w:szCs w:val="24"/>
        </w:rPr>
      </w:pPr>
    </w:p>
    <w:p w:rsidR="0076204B" w:rsidRPr="00824977" w:rsidRDefault="0076204B" w:rsidP="00332581">
      <w:pPr>
        <w:spacing w:line="360" w:lineRule="auto"/>
        <w:jc w:val="both"/>
        <w:rPr>
          <w:color w:val="000000"/>
          <w:sz w:val="24"/>
          <w:szCs w:val="24"/>
        </w:rPr>
      </w:pPr>
      <w:r w:rsidRPr="00824977">
        <w:rPr>
          <w:color w:val="000000"/>
          <w:sz w:val="24"/>
          <w:szCs w:val="24"/>
        </w:rPr>
        <w:t>3.1.</w:t>
      </w:r>
      <w:r w:rsidRPr="00824977">
        <w:rPr>
          <w:color w:val="000000"/>
          <w:sz w:val="24"/>
          <w:szCs w:val="24"/>
        </w:rPr>
        <w:tab/>
        <w:t>Para execução do presente projeto não estão previstos repasses de valores</w:t>
      </w:r>
      <w:r w:rsidR="008B448E" w:rsidRPr="00824977">
        <w:rPr>
          <w:color w:val="000000"/>
          <w:sz w:val="24"/>
          <w:szCs w:val="24"/>
        </w:rPr>
        <w:t xml:space="preserve">, </w:t>
      </w:r>
      <w:r w:rsidR="00BE031D" w:rsidRPr="00824977">
        <w:rPr>
          <w:color w:val="000000"/>
          <w:sz w:val="24"/>
          <w:szCs w:val="24"/>
        </w:rPr>
        <w:t>uma vez que as partes deverão utilizar recursos próprios para o desenvolvimento do projeto previsto no Plano de Trabalho</w:t>
      </w:r>
      <w:r w:rsidRPr="00824977">
        <w:rPr>
          <w:color w:val="000000"/>
          <w:sz w:val="24"/>
          <w:szCs w:val="24"/>
        </w:rPr>
        <w:t xml:space="preserve">. </w:t>
      </w:r>
    </w:p>
    <w:p w:rsidR="00332581" w:rsidRPr="00824977" w:rsidRDefault="00332581" w:rsidP="00D10842">
      <w:pPr>
        <w:spacing w:line="360" w:lineRule="auto"/>
        <w:jc w:val="both"/>
        <w:rPr>
          <w:color w:val="000000"/>
          <w:sz w:val="24"/>
          <w:szCs w:val="24"/>
        </w:rPr>
      </w:pPr>
    </w:p>
    <w:p w:rsidR="00DE4893" w:rsidRPr="00824977" w:rsidRDefault="00DE4893" w:rsidP="002E6D59">
      <w:pPr>
        <w:jc w:val="both"/>
        <w:rPr>
          <w:b/>
          <w:color w:val="000000"/>
          <w:sz w:val="24"/>
          <w:szCs w:val="24"/>
        </w:rPr>
      </w:pPr>
      <w:r w:rsidRPr="00824977">
        <w:rPr>
          <w:b/>
          <w:color w:val="000000"/>
          <w:sz w:val="24"/>
          <w:szCs w:val="24"/>
        </w:rPr>
        <w:t>CLÁUSULA</w:t>
      </w:r>
      <w:r w:rsidR="0076204B" w:rsidRPr="00824977">
        <w:rPr>
          <w:b/>
          <w:color w:val="000000"/>
          <w:sz w:val="24"/>
          <w:szCs w:val="24"/>
        </w:rPr>
        <w:t xml:space="preserve"> QUARTA</w:t>
      </w:r>
      <w:r w:rsidRPr="00824977">
        <w:rPr>
          <w:b/>
          <w:color w:val="000000"/>
          <w:sz w:val="24"/>
          <w:szCs w:val="24"/>
        </w:rPr>
        <w:t xml:space="preserve"> – DA PROPRIEDADE DOS RESULTADOS</w:t>
      </w:r>
    </w:p>
    <w:p w:rsidR="002E6D59" w:rsidRPr="00824977" w:rsidRDefault="002E6D59" w:rsidP="002E6D59">
      <w:pPr>
        <w:jc w:val="both"/>
        <w:rPr>
          <w:b/>
          <w:color w:val="000000"/>
          <w:sz w:val="24"/>
          <w:szCs w:val="24"/>
        </w:rPr>
      </w:pPr>
    </w:p>
    <w:p w:rsidR="00D16C65" w:rsidRDefault="00332581" w:rsidP="00A17CE6">
      <w:pPr>
        <w:spacing w:line="360" w:lineRule="auto"/>
        <w:jc w:val="both"/>
        <w:rPr>
          <w:color w:val="000000"/>
          <w:sz w:val="24"/>
          <w:szCs w:val="24"/>
        </w:rPr>
      </w:pPr>
      <w:r w:rsidRPr="00824977">
        <w:rPr>
          <w:color w:val="000000"/>
          <w:sz w:val="24"/>
          <w:szCs w:val="24"/>
        </w:rPr>
        <w:t>4</w:t>
      </w:r>
      <w:r w:rsidR="00DE4893" w:rsidRPr="00824977">
        <w:rPr>
          <w:color w:val="000000"/>
          <w:sz w:val="24"/>
          <w:szCs w:val="24"/>
        </w:rPr>
        <w:t>.1.</w:t>
      </w:r>
      <w:r w:rsidR="00DE4893" w:rsidRPr="00824977">
        <w:rPr>
          <w:color w:val="000000"/>
          <w:sz w:val="24"/>
          <w:szCs w:val="24"/>
        </w:rPr>
        <w:tab/>
        <w:t>Os resultados</w:t>
      </w:r>
      <w:r w:rsidR="00FA57C3" w:rsidRPr="00824977">
        <w:rPr>
          <w:color w:val="000000"/>
          <w:sz w:val="24"/>
          <w:szCs w:val="24"/>
        </w:rPr>
        <w:t xml:space="preserve"> em forma de dados, publicações</w:t>
      </w:r>
      <w:r w:rsidR="00DE4893" w:rsidRPr="00824977">
        <w:rPr>
          <w:color w:val="000000"/>
          <w:sz w:val="24"/>
          <w:szCs w:val="24"/>
        </w:rPr>
        <w:t>, as metodologias,</w:t>
      </w:r>
      <w:r w:rsidR="00FA57C3" w:rsidRPr="00824977">
        <w:rPr>
          <w:color w:val="000000"/>
          <w:sz w:val="24"/>
          <w:szCs w:val="24"/>
        </w:rPr>
        <w:t xml:space="preserve"> processos </w:t>
      </w:r>
      <w:r w:rsidR="00DE4893" w:rsidRPr="00824977">
        <w:rPr>
          <w:color w:val="000000"/>
          <w:sz w:val="24"/>
          <w:szCs w:val="24"/>
        </w:rPr>
        <w:t>e as inovações técnicas, privilegiáveis ou não, de acordo com o Código de Propriedade Industrial</w:t>
      </w:r>
      <w:r w:rsidR="00FA57C3" w:rsidRPr="00824977">
        <w:rPr>
          <w:color w:val="000000"/>
          <w:sz w:val="24"/>
          <w:szCs w:val="24"/>
        </w:rPr>
        <w:t>, sendo</w:t>
      </w:r>
      <w:r w:rsidR="00DE4893" w:rsidRPr="00824977">
        <w:rPr>
          <w:color w:val="000000"/>
          <w:sz w:val="24"/>
          <w:szCs w:val="24"/>
        </w:rPr>
        <w:t xml:space="preserve"> vigentes e obtidos em virtude da execução de atividades cobertas por este Acordo de Cooperação serão, em proporções iguais, de propriedade comum dos partícipes</w:t>
      </w:r>
      <w:r w:rsidR="00D16C65">
        <w:rPr>
          <w:color w:val="000000"/>
          <w:sz w:val="24"/>
          <w:szCs w:val="24"/>
        </w:rPr>
        <w:t>.</w:t>
      </w:r>
    </w:p>
    <w:p w:rsidR="00DE4893" w:rsidRPr="00824977" w:rsidRDefault="00332581" w:rsidP="00A17CE6">
      <w:pPr>
        <w:spacing w:line="360" w:lineRule="auto"/>
        <w:jc w:val="both"/>
        <w:rPr>
          <w:color w:val="000000"/>
          <w:sz w:val="24"/>
          <w:szCs w:val="24"/>
        </w:rPr>
      </w:pPr>
      <w:r w:rsidRPr="00824977">
        <w:rPr>
          <w:color w:val="000000"/>
          <w:sz w:val="24"/>
          <w:szCs w:val="24"/>
        </w:rPr>
        <w:t>4</w:t>
      </w:r>
      <w:r w:rsidR="00DE4893" w:rsidRPr="00824977">
        <w:rPr>
          <w:color w:val="000000"/>
          <w:sz w:val="24"/>
          <w:szCs w:val="24"/>
        </w:rPr>
        <w:t>.2.</w:t>
      </w:r>
      <w:r w:rsidR="00DE4893" w:rsidRPr="00824977">
        <w:rPr>
          <w:color w:val="000000"/>
          <w:sz w:val="24"/>
          <w:szCs w:val="24"/>
        </w:rPr>
        <w:tab/>
        <w:t>Cada um dos partícipes só poderá utilizar esses resultados, metodologias, e inovações técnicas com autorização do outro e, nesse caso, não será obrigado a pagar-lhe qualquer indenização ou recompensa.</w:t>
      </w:r>
    </w:p>
    <w:p w:rsidR="00DE4893" w:rsidRPr="00824977" w:rsidRDefault="00332581" w:rsidP="00A17CE6">
      <w:pPr>
        <w:spacing w:line="360" w:lineRule="auto"/>
        <w:jc w:val="both"/>
        <w:rPr>
          <w:color w:val="000000"/>
          <w:sz w:val="24"/>
          <w:szCs w:val="24"/>
        </w:rPr>
      </w:pPr>
      <w:r w:rsidRPr="00824977">
        <w:rPr>
          <w:color w:val="000000"/>
          <w:sz w:val="24"/>
          <w:szCs w:val="24"/>
        </w:rPr>
        <w:t>4</w:t>
      </w:r>
      <w:r w:rsidR="00DE4893" w:rsidRPr="00824977">
        <w:rPr>
          <w:color w:val="000000"/>
          <w:sz w:val="24"/>
          <w:szCs w:val="24"/>
        </w:rPr>
        <w:t>.3.</w:t>
      </w:r>
      <w:r w:rsidR="00DE4893" w:rsidRPr="00824977">
        <w:rPr>
          <w:color w:val="000000"/>
          <w:sz w:val="24"/>
          <w:szCs w:val="24"/>
        </w:rPr>
        <w:tab/>
        <w:t>Os valores cobrados pelos órgãos oficiais referentes à proteção dos direitos de propriedade intelectual, bem como as taxas referentes ao acompanhamento dos processos depositados em regime de co-propriedade junto a esses órgãos, serão divididos entre os partícipes, em partes iguais.</w:t>
      </w:r>
    </w:p>
    <w:p w:rsidR="00DE4893" w:rsidRPr="00824977" w:rsidRDefault="00DE4893" w:rsidP="00A17CE6">
      <w:pPr>
        <w:spacing w:line="360" w:lineRule="auto"/>
        <w:jc w:val="both"/>
        <w:rPr>
          <w:color w:val="000000"/>
          <w:sz w:val="24"/>
          <w:szCs w:val="24"/>
        </w:rPr>
      </w:pPr>
    </w:p>
    <w:p w:rsidR="00DE4893" w:rsidRPr="00824977" w:rsidRDefault="00332581" w:rsidP="00A17CE6">
      <w:pPr>
        <w:spacing w:line="360" w:lineRule="auto"/>
        <w:jc w:val="both"/>
        <w:rPr>
          <w:color w:val="000000"/>
          <w:sz w:val="24"/>
          <w:szCs w:val="24"/>
        </w:rPr>
      </w:pPr>
      <w:r w:rsidRPr="00824977">
        <w:rPr>
          <w:color w:val="000000"/>
          <w:sz w:val="24"/>
          <w:szCs w:val="24"/>
        </w:rPr>
        <w:t>4</w:t>
      </w:r>
      <w:r w:rsidR="00DE4893" w:rsidRPr="00824977">
        <w:rPr>
          <w:color w:val="000000"/>
          <w:sz w:val="24"/>
          <w:szCs w:val="24"/>
        </w:rPr>
        <w:t>.4.</w:t>
      </w:r>
      <w:r w:rsidR="00DE4893" w:rsidRPr="00824977">
        <w:rPr>
          <w:color w:val="000000"/>
          <w:sz w:val="24"/>
          <w:szCs w:val="24"/>
        </w:rPr>
        <w:tab/>
        <w:t>O licenciamento de terceiros, para fins de industrialização e/ou comercialização de qualquer produto resultante de atividades cobertas por este instrumento, fica sujeito à aprovação, pelos partícipes, de suas condições. O rendimento líq</w:t>
      </w:r>
      <w:r w:rsidR="00FE42BC" w:rsidRPr="00824977">
        <w:rPr>
          <w:color w:val="000000"/>
          <w:sz w:val="24"/>
          <w:szCs w:val="24"/>
        </w:rPr>
        <w:t>u</w:t>
      </w:r>
      <w:r w:rsidR="00DE4893" w:rsidRPr="00824977">
        <w:rPr>
          <w:color w:val="000000"/>
          <w:sz w:val="24"/>
          <w:szCs w:val="24"/>
        </w:rPr>
        <w:t>ido auferido desse licenciamento será distribuído entre os partícipes, na proporção de seus direitos.</w:t>
      </w:r>
    </w:p>
    <w:p w:rsidR="00DE4893" w:rsidRPr="00824977" w:rsidRDefault="00DE4893" w:rsidP="00332581">
      <w:pPr>
        <w:spacing w:line="360" w:lineRule="auto"/>
        <w:jc w:val="both"/>
        <w:rPr>
          <w:color w:val="000000"/>
          <w:sz w:val="24"/>
          <w:szCs w:val="24"/>
        </w:rPr>
      </w:pPr>
    </w:p>
    <w:p w:rsidR="00DE4893" w:rsidRPr="00824977" w:rsidRDefault="00332581" w:rsidP="00A17CE6">
      <w:pPr>
        <w:spacing w:line="360" w:lineRule="auto"/>
        <w:jc w:val="both"/>
        <w:rPr>
          <w:color w:val="000000"/>
          <w:sz w:val="24"/>
          <w:szCs w:val="24"/>
        </w:rPr>
      </w:pPr>
      <w:r w:rsidRPr="00824977">
        <w:rPr>
          <w:color w:val="000000"/>
          <w:sz w:val="24"/>
          <w:szCs w:val="24"/>
        </w:rPr>
        <w:t>4</w:t>
      </w:r>
      <w:r w:rsidR="00DE4893" w:rsidRPr="00824977">
        <w:rPr>
          <w:color w:val="000000"/>
          <w:sz w:val="24"/>
          <w:szCs w:val="24"/>
        </w:rPr>
        <w:t>.5.</w:t>
      </w:r>
      <w:r w:rsidR="00DE4893" w:rsidRPr="00824977">
        <w:rPr>
          <w:color w:val="000000"/>
          <w:sz w:val="24"/>
          <w:szCs w:val="24"/>
        </w:rPr>
        <w:tab/>
        <w:t>Caso um dos partícipes queira industrializar e/ou comercializar qualquer produto resultante de atividades cobertas por este Acordo de Cooperação fica acertado, desde já, que se obriga a firmar, previamente, instrumento específico circunstanciando as condições de industrialização e/ou comercialização e de divisão da contrapartida financeira a ser obtida.</w:t>
      </w:r>
    </w:p>
    <w:p w:rsidR="00A9151C" w:rsidRPr="00824977" w:rsidRDefault="00A9151C" w:rsidP="00D10842">
      <w:pPr>
        <w:spacing w:line="360" w:lineRule="auto"/>
        <w:jc w:val="both"/>
        <w:rPr>
          <w:color w:val="000000"/>
          <w:sz w:val="24"/>
          <w:szCs w:val="24"/>
        </w:rPr>
      </w:pPr>
    </w:p>
    <w:p w:rsidR="00DE4893" w:rsidRPr="00824977" w:rsidRDefault="00DE4893" w:rsidP="00DE4893">
      <w:pPr>
        <w:jc w:val="both"/>
        <w:rPr>
          <w:b/>
          <w:color w:val="000000"/>
          <w:sz w:val="24"/>
          <w:szCs w:val="24"/>
        </w:rPr>
      </w:pPr>
      <w:r w:rsidRPr="00824977">
        <w:rPr>
          <w:b/>
          <w:color w:val="000000"/>
          <w:sz w:val="24"/>
          <w:szCs w:val="24"/>
        </w:rPr>
        <w:t>CLÁUSULA QU</w:t>
      </w:r>
      <w:r w:rsidR="0076204B" w:rsidRPr="00824977">
        <w:rPr>
          <w:b/>
          <w:color w:val="000000"/>
          <w:sz w:val="24"/>
          <w:szCs w:val="24"/>
        </w:rPr>
        <w:t>INTA</w:t>
      </w:r>
      <w:r w:rsidRPr="00824977">
        <w:rPr>
          <w:b/>
          <w:color w:val="000000"/>
          <w:sz w:val="24"/>
          <w:szCs w:val="24"/>
        </w:rPr>
        <w:t xml:space="preserve"> – DA </w:t>
      </w:r>
      <w:r w:rsidR="000303A4" w:rsidRPr="00824977">
        <w:rPr>
          <w:b/>
          <w:color w:val="000000"/>
          <w:sz w:val="24"/>
          <w:szCs w:val="24"/>
        </w:rPr>
        <w:t>COORDENAÇÃO</w:t>
      </w:r>
    </w:p>
    <w:p w:rsidR="00DE4893" w:rsidRPr="00824977" w:rsidRDefault="00DE4893" w:rsidP="00DE4893">
      <w:pPr>
        <w:jc w:val="both"/>
        <w:rPr>
          <w:b/>
          <w:color w:val="000000"/>
          <w:sz w:val="24"/>
          <w:szCs w:val="24"/>
        </w:rPr>
      </w:pPr>
    </w:p>
    <w:p w:rsidR="00DE4893" w:rsidRPr="00824977" w:rsidRDefault="00332581" w:rsidP="00D10842">
      <w:pPr>
        <w:tabs>
          <w:tab w:val="left" w:pos="0"/>
        </w:tabs>
        <w:spacing w:line="360" w:lineRule="auto"/>
        <w:jc w:val="both"/>
        <w:rPr>
          <w:color w:val="000000"/>
          <w:sz w:val="24"/>
          <w:szCs w:val="24"/>
        </w:rPr>
      </w:pPr>
      <w:r w:rsidRPr="00824977">
        <w:rPr>
          <w:color w:val="000000"/>
          <w:sz w:val="24"/>
          <w:szCs w:val="24"/>
        </w:rPr>
        <w:t>5</w:t>
      </w:r>
      <w:r w:rsidR="00BA239C" w:rsidRPr="00824977">
        <w:rPr>
          <w:color w:val="000000"/>
          <w:sz w:val="24"/>
          <w:szCs w:val="24"/>
        </w:rPr>
        <w:t>.1.</w:t>
      </w:r>
      <w:r w:rsidR="00BA239C" w:rsidRPr="00824977">
        <w:rPr>
          <w:color w:val="000000"/>
          <w:sz w:val="24"/>
          <w:szCs w:val="24"/>
        </w:rPr>
        <w:tab/>
      </w:r>
      <w:r w:rsidR="00DE4893" w:rsidRPr="00824977">
        <w:rPr>
          <w:color w:val="000000"/>
          <w:sz w:val="24"/>
          <w:szCs w:val="24"/>
        </w:rPr>
        <w:t xml:space="preserve">Para constituir a Coordenação Técnica e Administrativa do presente Acordo de Cooperação, cada um dos partícipes designará, dentro de </w:t>
      </w:r>
      <w:r w:rsidR="003B7117" w:rsidRPr="00824977">
        <w:rPr>
          <w:color w:val="000000"/>
          <w:sz w:val="24"/>
          <w:szCs w:val="24"/>
        </w:rPr>
        <w:t>30</w:t>
      </w:r>
      <w:r w:rsidR="00631155" w:rsidRPr="00824977">
        <w:rPr>
          <w:color w:val="000000"/>
          <w:sz w:val="24"/>
          <w:szCs w:val="24"/>
        </w:rPr>
        <w:t xml:space="preserve"> (trinta) </w:t>
      </w:r>
      <w:r w:rsidR="00DE4893" w:rsidRPr="00824977">
        <w:rPr>
          <w:color w:val="000000"/>
          <w:sz w:val="24"/>
          <w:szCs w:val="24"/>
        </w:rPr>
        <w:t xml:space="preserve">dias, contados da datade sua </w:t>
      </w:r>
      <w:r w:rsidR="00A17CE6" w:rsidRPr="00824977">
        <w:rPr>
          <w:color w:val="000000"/>
          <w:sz w:val="24"/>
          <w:szCs w:val="24"/>
        </w:rPr>
        <w:t>assinatura,</w:t>
      </w:r>
      <w:r w:rsidR="00DE4893" w:rsidRPr="00824977">
        <w:rPr>
          <w:color w:val="000000"/>
          <w:sz w:val="24"/>
          <w:szCs w:val="24"/>
        </w:rPr>
        <w:t xml:space="preserve"> um Coordenador.</w:t>
      </w:r>
    </w:p>
    <w:p w:rsidR="00DE4893" w:rsidRPr="00824977" w:rsidRDefault="00DE4893" w:rsidP="00D10842">
      <w:pPr>
        <w:tabs>
          <w:tab w:val="left" w:pos="1560"/>
        </w:tabs>
        <w:spacing w:line="360" w:lineRule="auto"/>
        <w:jc w:val="both"/>
        <w:rPr>
          <w:color w:val="000000"/>
          <w:sz w:val="24"/>
          <w:szCs w:val="24"/>
        </w:rPr>
      </w:pPr>
    </w:p>
    <w:p w:rsidR="00905B07" w:rsidRPr="00824977" w:rsidRDefault="00905B07" w:rsidP="00D10842">
      <w:pPr>
        <w:pStyle w:val="Ttulo9"/>
        <w:spacing w:line="360" w:lineRule="auto"/>
        <w:jc w:val="both"/>
        <w:rPr>
          <w:rFonts w:ascii="Times New Roman" w:hAnsi="Times New Roman"/>
          <w:b w:val="0"/>
          <w:color w:val="000000"/>
          <w:szCs w:val="24"/>
        </w:rPr>
      </w:pPr>
      <w:r w:rsidRPr="00824977">
        <w:rPr>
          <w:rFonts w:ascii="Times New Roman" w:hAnsi="Times New Roman"/>
          <w:b w:val="0"/>
          <w:color w:val="000000"/>
          <w:szCs w:val="24"/>
        </w:rPr>
        <w:t>5.2.</w:t>
      </w:r>
      <w:r w:rsidRPr="00824977">
        <w:rPr>
          <w:rFonts w:ascii="Times New Roman" w:hAnsi="Times New Roman"/>
          <w:b w:val="0"/>
          <w:color w:val="000000"/>
          <w:szCs w:val="24"/>
        </w:rPr>
        <w:tab/>
        <w:t>Caberá à Coordenação Técnica e Administrativa o encaminhamento à autoridade competente, das questões técnicas e administrativas que eventualmente surjam durante a vigência deste Acordo de Cooperação.</w:t>
      </w:r>
    </w:p>
    <w:p w:rsidR="00905B07" w:rsidRPr="00824977" w:rsidRDefault="00905B07" w:rsidP="00D10842">
      <w:pPr>
        <w:spacing w:line="360" w:lineRule="auto"/>
        <w:rPr>
          <w:color w:val="000000"/>
          <w:sz w:val="24"/>
          <w:szCs w:val="24"/>
        </w:rPr>
      </w:pPr>
    </w:p>
    <w:p w:rsidR="000303A4" w:rsidRPr="00824977" w:rsidRDefault="00332581" w:rsidP="00D10842">
      <w:pPr>
        <w:spacing w:line="360" w:lineRule="auto"/>
        <w:jc w:val="both"/>
        <w:rPr>
          <w:color w:val="000000"/>
          <w:sz w:val="24"/>
          <w:szCs w:val="24"/>
        </w:rPr>
      </w:pPr>
      <w:r w:rsidRPr="00824977">
        <w:rPr>
          <w:color w:val="000000"/>
          <w:sz w:val="24"/>
          <w:szCs w:val="24"/>
        </w:rPr>
        <w:t>5</w:t>
      </w:r>
      <w:r w:rsidR="000303A4" w:rsidRPr="00824977">
        <w:rPr>
          <w:color w:val="000000"/>
          <w:sz w:val="24"/>
          <w:szCs w:val="24"/>
        </w:rPr>
        <w:t>.3.</w:t>
      </w:r>
      <w:r w:rsidR="000303A4" w:rsidRPr="00824977">
        <w:rPr>
          <w:color w:val="000000"/>
          <w:sz w:val="24"/>
          <w:szCs w:val="24"/>
        </w:rPr>
        <w:tab/>
        <w:t>À mesma Coordenação Técnica e Administrativa competirá o encaminhamento, à autoridade competente, de questões que eventualmente surjam durante a vigência deste Acordo de Cooperação.</w:t>
      </w:r>
    </w:p>
    <w:p w:rsidR="000303A4" w:rsidRPr="00824977" w:rsidRDefault="000303A4" w:rsidP="00D10842">
      <w:pPr>
        <w:spacing w:line="360" w:lineRule="auto"/>
        <w:jc w:val="both"/>
        <w:rPr>
          <w:color w:val="000000"/>
          <w:sz w:val="24"/>
          <w:szCs w:val="24"/>
        </w:rPr>
      </w:pPr>
    </w:p>
    <w:p w:rsidR="000303A4" w:rsidRPr="00824977" w:rsidRDefault="000303A4" w:rsidP="00D10842">
      <w:pPr>
        <w:spacing w:line="360" w:lineRule="auto"/>
        <w:jc w:val="both"/>
        <w:rPr>
          <w:b/>
          <w:color w:val="000000"/>
          <w:sz w:val="24"/>
          <w:szCs w:val="24"/>
        </w:rPr>
      </w:pPr>
      <w:r w:rsidRPr="00824977">
        <w:rPr>
          <w:b/>
          <w:bCs/>
          <w:color w:val="000000"/>
          <w:sz w:val="24"/>
          <w:szCs w:val="24"/>
        </w:rPr>
        <w:t>PARÁGRAFO ÚNICO</w:t>
      </w:r>
      <w:r w:rsidRPr="00824977">
        <w:rPr>
          <w:color w:val="000000"/>
          <w:sz w:val="24"/>
          <w:szCs w:val="24"/>
        </w:rPr>
        <w:t xml:space="preserve"> – Caberá ao responsável técnico apresentar relatório final de acompanhamento ao término de cada atividade acordada e encaminhar às partes.</w:t>
      </w:r>
    </w:p>
    <w:p w:rsidR="000303A4" w:rsidRDefault="000303A4" w:rsidP="00D10842">
      <w:pPr>
        <w:spacing w:line="360" w:lineRule="auto"/>
        <w:rPr>
          <w:color w:val="000000"/>
          <w:sz w:val="24"/>
          <w:szCs w:val="24"/>
        </w:rPr>
      </w:pPr>
    </w:p>
    <w:p w:rsidR="0079732C" w:rsidRDefault="0079732C" w:rsidP="00D10842">
      <w:pPr>
        <w:spacing w:line="360" w:lineRule="auto"/>
        <w:rPr>
          <w:color w:val="000000"/>
          <w:sz w:val="24"/>
          <w:szCs w:val="24"/>
        </w:rPr>
      </w:pPr>
    </w:p>
    <w:p w:rsidR="0079732C" w:rsidRDefault="0079732C" w:rsidP="00D10842">
      <w:pPr>
        <w:spacing w:line="360" w:lineRule="auto"/>
        <w:rPr>
          <w:color w:val="000000"/>
          <w:sz w:val="24"/>
          <w:szCs w:val="24"/>
        </w:rPr>
      </w:pPr>
    </w:p>
    <w:p w:rsidR="0079732C" w:rsidRDefault="0079732C" w:rsidP="00D10842">
      <w:pPr>
        <w:spacing w:line="360" w:lineRule="auto"/>
        <w:rPr>
          <w:color w:val="000000"/>
          <w:sz w:val="24"/>
          <w:szCs w:val="24"/>
        </w:rPr>
      </w:pPr>
    </w:p>
    <w:p w:rsidR="00DE4893" w:rsidRPr="00824977" w:rsidRDefault="00BA239C" w:rsidP="00EF0086">
      <w:pPr>
        <w:jc w:val="both"/>
        <w:rPr>
          <w:b/>
          <w:color w:val="000000"/>
          <w:sz w:val="24"/>
          <w:szCs w:val="24"/>
        </w:rPr>
      </w:pPr>
      <w:r w:rsidRPr="00824977">
        <w:rPr>
          <w:b/>
          <w:color w:val="000000"/>
          <w:sz w:val="24"/>
          <w:szCs w:val="24"/>
        </w:rPr>
        <w:t>CLÁUSULA</w:t>
      </w:r>
      <w:r w:rsidR="00332581" w:rsidRPr="00824977">
        <w:rPr>
          <w:b/>
          <w:color w:val="000000"/>
          <w:sz w:val="24"/>
          <w:szCs w:val="24"/>
        </w:rPr>
        <w:t xml:space="preserve"> S</w:t>
      </w:r>
      <w:r w:rsidR="002E6D59" w:rsidRPr="00824977">
        <w:rPr>
          <w:b/>
          <w:color w:val="000000"/>
          <w:sz w:val="24"/>
          <w:szCs w:val="24"/>
        </w:rPr>
        <w:t xml:space="preserve">EXTA </w:t>
      </w:r>
      <w:r w:rsidR="00DE4893" w:rsidRPr="00824977">
        <w:rPr>
          <w:b/>
          <w:color w:val="000000"/>
          <w:sz w:val="24"/>
          <w:szCs w:val="24"/>
        </w:rPr>
        <w:t>– DA VIGÊNCIA E DA DENÚNCIA</w:t>
      </w:r>
    </w:p>
    <w:p w:rsidR="00DE4893" w:rsidRPr="00824977" w:rsidRDefault="00DE4893" w:rsidP="002E6D59">
      <w:pPr>
        <w:jc w:val="both"/>
        <w:rPr>
          <w:b/>
          <w:color w:val="000000"/>
          <w:sz w:val="24"/>
          <w:szCs w:val="24"/>
        </w:rPr>
      </w:pPr>
    </w:p>
    <w:p w:rsidR="00DE4893" w:rsidRPr="00824977" w:rsidRDefault="002E6D59" w:rsidP="00A17CE6">
      <w:pPr>
        <w:spacing w:line="360" w:lineRule="auto"/>
        <w:jc w:val="both"/>
        <w:rPr>
          <w:color w:val="000000"/>
          <w:sz w:val="24"/>
          <w:szCs w:val="24"/>
        </w:rPr>
      </w:pPr>
      <w:r w:rsidRPr="00824977">
        <w:rPr>
          <w:color w:val="000000"/>
          <w:sz w:val="24"/>
          <w:szCs w:val="24"/>
        </w:rPr>
        <w:t>6</w:t>
      </w:r>
      <w:r w:rsidR="00DE4893" w:rsidRPr="00824977">
        <w:rPr>
          <w:color w:val="000000"/>
          <w:sz w:val="24"/>
          <w:szCs w:val="24"/>
        </w:rPr>
        <w:t>.1</w:t>
      </w:r>
      <w:r w:rsidR="00DE4893" w:rsidRPr="00824977">
        <w:rPr>
          <w:color w:val="000000"/>
          <w:sz w:val="24"/>
          <w:szCs w:val="24"/>
        </w:rPr>
        <w:tab/>
        <w:t xml:space="preserve">O presente Acordo de Cooperação entrará em vigor a partir da data da publicação do seu extrato no respectivo veículo oficial de imprensa do </w:t>
      </w:r>
      <w:r w:rsidR="00DE4893" w:rsidRPr="00824977">
        <w:rPr>
          <w:color w:val="000000"/>
          <w:sz w:val="24"/>
          <w:szCs w:val="24"/>
          <w:lang w:val="pt-PT"/>
        </w:rPr>
        <w:t>partícipe signatário</w:t>
      </w:r>
      <w:r w:rsidR="00DE4893" w:rsidRPr="00824977">
        <w:rPr>
          <w:color w:val="000000"/>
          <w:sz w:val="24"/>
          <w:szCs w:val="24"/>
        </w:rPr>
        <w:t xml:space="preserve">, e terá vigência de </w:t>
      </w:r>
      <w:r w:rsidR="00D10842" w:rsidRPr="00824977">
        <w:rPr>
          <w:color w:val="000000"/>
          <w:sz w:val="24"/>
          <w:szCs w:val="24"/>
        </w:rPr>
        <w:t>5 (</w:t>
      </w:r>
      <w:r w:rsidR="00DE4893" w:rsidRPr="00824977">
        <w:rPr>
          <w:color w:val="000000"/>
          <w:sz w:val="24"/>
          <w:szCs w:val="24"/>
        </w:rPr>
        <w:t>cinco</w:t>
      </w:r>
      <w:r w:rsidR="00D10842" w:rsidRPr="00824977">
        <w:rPr>
          <w:color w:val="000000"/>
          <w:sz w:val="24"/>
          <w:szCs w:val="24"/>
        </w:rPr>
        <w:t xml:space="preserve">) </w:t>
      </w:r>
      <w:r w:rsidR="00DE4893" w:rsidRPr="00824977">
        <w:rPr>
          <w:color w:val="000000"/>
          <w:sz w:val="24"/>
          <w:szCs w:val="24"/>
        </w:rPr>
        <w:t xml:space="preserve">anos, podendo ser prorrogado por igual períodopor meio de Termos Aditivos. </w:t>
      </w:r>
    </w:p>
    <w:p w:rsidR="00DE4893" w:rsidRPr="00824977" w:rsidRDefault="00DE4893" w:rsidP="00332581">
      <w:pPr>
        <w:spacing w:line="360" w:lineRule="auto"/>
        <w:jc w:val="both"/>
        <w:rPr>
          <w:color w:val="000000"/>
          <w:sz w:val="24"/>
          <w:szCs w:val="24"/>
        </w:rPr>
      </w:pPr>
    </w:p>
    <w:p w:rsidR="00DE4893" w:rsidRPr="00824977" w:rsidRDefault="002E6D59" w:rsidP="00A17CE6">
      <w:pPr>
        <w:spacing w:line="360" w:lineRule="auto"/>
        <w:jc w:val="both"/>
        <w:rPr>
          <w:color w:val="000000"/>
          <w:sz w:val="24"/>
          <w:szCs w:val="24"/>
        </w:rPr>
      </w:pPr>
      <w:r w:rsidRPr="00824977">
        <w:rPr>
          <w:color w:val="000000"/>
          <w:sz w:val="24"/>
          <w:szCs w:val="24"/>
        </w:rPr>
        <w:t>6</w:t>
      </w:r>
      <w:r w:rsidR="00DE4893" w:rsidRPr="00824977">
        <w:rPr>
          <w:color w:val="000000"/>
          <w:sz w:val="24"/>
          <w:szCs w:val="24"/>
        </w:rPr>
        <w:t>.1.1.</w:t>
      </w:r>
      <w:r w:rsidR="00DE4893" w:rsidRPr="00824977">
        <w:rPr>
          <w:color w:val="000000"/>
          <w:sz w:val="24"/>
          <w:szCs w:val="24"/>
        </w:rPr>
        <w:tab/>
        <w:t>A publicação do extrato do presente Acordo de Cooperação, bem como dos Termos Aditivos que eventualmente venham a ser firmados, constituirão encargo dos partícipes signatários.</w:t>
      </w:r>
    </w:p>
    <w:p w:rsidR="00DE4893" w:rsidRPr="00824977" w:rsidRDefault="00DE4893" w:rsidP="002E6D59">
      <w:pPr>
        <w:spacing w:line="360" w:lineRule="auto"/>
        <w:jc w:val="both"/>
        <w:rPr>
          <w:color w:val="000000"/>
          <w:sz w:val="24"/>
          <w:szCs w:val="24"/>
        </w:rPr>
      </w:pPr>
    </w:p>
    <w:p w:rsidR="00DE4893" w:rsidRPr="00824977" w:rsidRDefault="002E6D59" w:rsidP="00A17CE6">
      <w:pPr>
        <w:spacing w:line="360" w:lineRule="auto"/>
        <w:jc w:val="both"/>
        <w:rPr>
          <w:color w:val="000000"/>
          <w:sz w:val="24"/>
          <w:szCs w:val="24"/>
        </w:rPr>
      </w:pPr>
      <w:r w:rsidRPr="00824977">
        <w:rPr>
          <w:color w:val="000000"/>
          <w:sz w:val="24"/>
          <w:szCs w:val="24"/>
        </w:rPr>
        <w:t>6</w:t>
      </w:r>
      <w:r w:rsidR="00DE4893" w:rsidRPr="00824977">
        <w:rPr>
          <w:color w:val="000000"/>
          <w:sz w:val="24"/>
          <w:szCs w:val="24"/>
        </w:rPr>
        <w:t>.2.</w:t>
      </w:r>
      <w:r w:rsidR="00DE4893" w:rsidRPr="00824977">
        <w:rPr>
          <w:color w:val="000000"/>
          <w:sz w:val="24"/>
          <w:szCs w:val="24"/>
        </w:rPr>
        <w:tab/>
        <w:t>O presente Acordo de Cooperação poderá ser resilido por mútuo acordo entre os partícipes ou rescindido por qualquer deles, se houver inadimplemento de quaisquer das cláusulas aqui pactuadas mediante notificação por escrito ao outro partícipe, com antecedência mínima de 30 (trinta) dias, respeitadas as obrigações assumidas com terceiros e saldados os compromissos ajustados.</w:t>
      </w:r>
    </w:p>
    <w:p w:rsidR="002E6D59" w:rsidRPr="00824977" w:rsidRDefault="002E6D59" w:rsidP="00A17CE6">
      <w:pPr>
        <w:spacing w:line="360" w:lineRule="auto"/>
        <w:jc w:val="both"/>
        <w:rPr>
          <w:color w:val="000000"/>
          <w:sz w:val="24"/>
          <w:szCs w:val="24"/>
        </w:rPr>
      </w:pPr>
    </w:p>
    <w:p w:rsidR="00DE4893" w:rsidRPr="00824977" w:rsidRDefault="002E6D59" w:rsidP="00A17CE6">
      <w:pPr>
        <w:pStyle w:val="Corpodetexto"/>
        <w:spacing w:line="360" w:lineRule="auto"/>
        <w:rPr>
          <w:rFonts w:ascii="Times New Roman" w:hAnsi="Times New Roman"/>
          <w:color w:val="000000"/>
          <w:szCs w:val="24"/>
        </w:rPr>
      </w:pPr>
      <w:r w:rsidRPr="00824977">
        <w:rPr>
          <w:rFonts w:ascii="Times New Roman" w:hAnsi="Times New Roman"/>
          <w:color w:val="000000"/>
          <w:szCs w:val="24"/>
        </w:rPr>
        <w:t>6</w:t>
      </w:r>
      <w:r w:rsidR="00DE4893" w:rsidRPr="00824977">
        <w:rPr>
          <w:rFonts w:ascii="Times New Roman" w:hAnsi="Times New Roman"/>
          <w:color w:val="000000"/>
          <w:szCs w:val="24"/>
        </w:rPr>
        <w:t>.3.</w:t>
      </w:r>
      <w:r w:rsidR="00DE4893" w:rsidRPr="00824977">
        <w:rPr>
          <w:rFonts w:ascii="Times New Roman" w:hAnsi="Times New Roman"/>
          <w:color w:val="000000"/>
          <w:szCs w:val="24"/>
        </w:rPr>
        <w:tab/>
        <w:t>Nos casos de denúncia, resilição ou rescisão, as pendências ou trabalhos em fase de execução serão definidos e resolvidos por meio de Termos de Encerramento, em que se definam e atribuam as responsabilidades relativas à conclusão ou extinção de cada um desses trabalhos e das pendências, inclusive no que se refere ao destino de bens eventualmente cedidos por empréstimo ou comodato, aos direitos autorais ou de propriedade, aos trabalhos em andamento, bem como às restrições de uso dos bens, resultados e metodologiase à divulgação de informações colocadas à disposição dos partícipes.</w:t>
      </w:r>
    </w:p>
    <w:p w:rsidR="00905B07" w:rsidRDefault="00905B07" w:rsidP="00A17CE6">
      <w:pPr>
        <w:pStyle w:val="Corpodetexto"/>
        <w:spacing w:line="360" w:lineRule="auto"/>
        <w:rPr>
          <w:rFonts w:ascii="Times New Roman" w:hAnsi="Times New Roman"/>
          <w:color w:val="000000"/>
          <w:szCs w:val="24"/>
        </w:rPr>
      </w:pPr>
    </w:p>
    <w:p w:rsidR="0079732C" w:rsidRDefault="0079732C" w:rsidP="00A17CE6">
      <w:pPr>
        <w:pStyle w:val="Corpodetexto"/>
        <w:spacing w:line="360" w:lineRule="auto"/>
        <w:rPr>
          <w:rFonts w:ascii="Times New Roman" w:hAnsi="Times New Roman"/>
          <w:color w:val="000000"/>
          <w:szCs w:val="24"/>
        </w:rPr>
      </w:pPr>
    </w:p>
    <w:p w:rsidR="0079732C" w:rsidRDefault="0079732C" w:rsidP="00A17CE6">
      <w:pPr>
        <w:pStyle w:val="Corpodetexto"/>
        <w:spacing w:line="360" w:lineRule="auto"/>
        <w:rPr>
          <w:rFonts w:ascii="Times New Roman" w:hAnsi="Times New Roman"/>
          <w:color w:val="000000"/>
          <w:szCs w:val="24"/>
        </w:rPr>
      </w:pPr>
    </w:p>
    <w:p w:rsidR="0079732C" w:rsidRPr="00824977" w:rsidRDefault="0079732C" w:rsidP="00A17CE6">
      <w:pPr>
        <w:pStyle w:val="Corpodetexto"/>
        <w:spacing w:line="360" w:lineRule="auto"/>
        <w:rPr>
          <w:rFonts w:ascii="Times New Roman" w:hAnsi="Times New Roman"/>
          <w:color w:val="000000"/>
          <w:szCs w:val="24"/>
        </w:rPr>
      </w:pPr>
    </w:p>
    <w:p w:rsidR="00DE4893" w:rsidRPr="00824977" w:rsidRDefault="00DE4893" w:rsidP="002E6D59">
      <w:pPr>
        <w:jc w:val="both"/>
        <w:rPr>
          <w:b/>
          <w:color w:val="000000"/>
          <w:sz w:val="24"/>
          <w:szCs w:val="24"/>
        </w:rPr>
      </w:pPr>
      <w:r w:rsidRPr="00824977">
        <w:rPr>
          <w:b/>
          <w:color w:val="000000"/>
          <w:sz w:val="24"/>
          <w:szCs w:val="24"/>
        </w:rPr>
        <w:t xml:space="preserve">CLÁUSULA </w:t>
      </w:r>
      <w:r w:rsidR="002E6D59" w:rsidRPr="00824977">
        <w:rPr>
          <w:b/>
          <w:color w:val="000000"/>
          <w:sz w:val="24"/>
          <w:szCs w:val="24"/>
        </w:rPr>
        <w:t xml:space="preserve">SÉTIMA </w:t>
      </w:r>
      <w:r w:rsidRPr="00824977">
        <w:rPr>
          <w:b/>
          <w:color w:val="000000"/>
          <w:sz w:val="24"/>
          <w:szCs w:val="24"/>
        </w:rPr>
        <w:t>– DAS DISPOSIÇÕES FINAIS</w:t>
      </w:r>
    </w:p>
    <w:p w:rsidR="002E6D59" w:rsidRPr="00824977" w:rsidRDefault="002E6D59" w:rsidP="002E6D59">
      <w:pPr>
        <w:jc w:val="both"/>
        <w:rPr>
          <w:b/>
          <w:color w:val="000000"/>
          <w:sz w:val="24"/>
          <w:szCs w:val="24"/>
        </w:rPr>
      </w:pPr>
    </w:p>
    <w:p w:rsidR="004925FE" w:rsidRPr="00824977" w:rsidRDefault="002E6D59" w:rsidP="004925FE">
      <w:pPr>
        <w:spacing w:after="120" w:line="360" w:lineRule="auto"/>
        <w:jc w:val="both"/>
        <w:rPr>
          <w:color w:val="000000"/>
          <w:sz w:val="24"/>
          <w:szCs w:val="24"/>
        </w:rPr>
      </w:pPr>
      <w:r w:rsidRPr="00824977">
        <w:rPr>
          <w:color w:val="000000"/>
          <w:sz w:val="24"/>
          <w:szCs w:val="24"/>
        </w:rPr>
        <w:t>7</w:t>
      </w:r>
      <w:r w:rsidR="004925FE" w:rsidRPr="00824977">
        <w:rPr>
          <w:color w:val="000000"/>
          <w:sz w:val="24"/>
          <w:szCs w:val="24"/>
        </w:rPr>
        <w:t>.1</w:t>
      </w:r>
      <w:r w:rsidR="004925FE" w:rsidRPr="00824977">
        <w:rPr>
          <w:color w:val="000000"/>
          <w:sz w:val="24"/>
          <w:szCs w:val="24"/>
        </w:rPr>
        <w:tab/>
        <w:t>Este Acordo de Cooperação não implica na formação de vínculo de qualquer natureza entre</w:t>
      </w:r>
      <w:r w:rsidR="002D25C4">
        <w:rPr>
          <w:color w:val="000000"/>
          <w:sz w:val="24"/>
          <w:szCs w:val="24"/>
        </w:rPr>
        <w:t>a ............</w:t>
      </w:r>
      <w:r w:rsidR="002D25C4" w:rsidRPr="002D25C4">
        <w:rPr>
          <w:color w:val="000000"/>
          <w:sz w:val="24"/>
          <w:szCs w:val="24"/>
          <w:highlight w:val="yellow"/>
        </w:rPr>
        <w:t>(mencionar a instituição parceira)</w:t>
      </w:r>
      <w:r w:rsidR="004925FE" w:rsidRPr="00824977">
        <w:rPr>
          <w:color w:val="000000"/>
          <w:sz w:val="24"/>
          <w:szCs w:val="24"/>
        </w:rPr>
        <w:t xml:space="preserve">e </w:t>
      </w:r>
      <w:r w:rsidR="00631155" w:rsidRPr="00824977">
        <w:rPr>
          <w:color w:val="000000"/>
          <w:sz w:val="24"/>
          <w:szCs w:val="24"/>
        </w:rPr>
        <w:t xml:space="preserve">o </w:t>
      </w:r>
      <w:r w:rsidR="004925FE" w:rsidRPr="00824977">
        <w:rPr>
          <w:color w:val="000000"/>
          <w:sz w:val="24"/>
          <w:szCs w:val="24"/>
        </w:rPr>
        <w:t>INPA.</w:t>
      </w:r>
    </w:p>
    <w:p w:rsidR="0076204B" w:rsidRPr="00824977" w:rsidRDefault="002E6D59" w:rsidP="004925FE">
      <w:pPr>
        <w:spacing w:after="120" w:line="360" w:lineRule="auto"/>
        <w:jc w:val="both"/>
        <w:rPr>
          <w:color w:val="000000"/>
          <w:sz w:val="24"/>
          <w:szCs w:val="24"/>
        </w:rPr>
      </w:pPr>
      <w:r w:rsidRPr="00824977">
        <w:rPr>
          <w:color w:val="000000"/>
          <w:sz w:val="24"/>
          <w:szCs w:val="24"/>
        </w:rPr>
        <w:t>7</w:t>
      </w:r>
      <w:r w:rsidR="00DE4893" w:rsidRPr="00824977">
        <w:rPr>
          <w:color w:val="000000"/>
          <w:sz w:val="24"/>
          <w:szCs w:val="24"/>
        </w:rPr>
        <w:t>.</w:t>
      </w:r>
      <w:r w:rsidR="004925FE" w:rsidRPr="00824977">
        <w:rPr>
          <w:color w:val="000000"/>
          <w:sz w:val="24"/>
          <w:szCs w:val="24"/>
        </w:rPr>
        <w:t>2</w:t>
      </w:r>
      <w:r w:rsidR="00DE4893" w:rsidRPr="00824977">
        <w:rPr>
          <w:color w:val="000000"/>
          <w:sz w:val="24"/>
          <w:szCs w:val="24"/>
        </w:rPr>
        <w:tab/>
        <w:t xml:space="preserve">Este Acordo de Cooperaçãonão obsta a que os partícipes celebrem com outras entidades acordos semelhantes ou idênticos, ou deles participem, desde que observadas </w:t>
      </w:r>
      <w:r w:rsidR="00D10842" w:rsidRPr="00824977">
        <w:rPr>
          <w:color w:val="000000"/>
          <w:sz w:val="24"/>
          <w:szCs w:val="24"/>
        </w:rPr>
        <w:t>às</w:t>
      </w:r>
      <w:r w:rsidR="00DE4893" w:rsidRPr="00824977">
        <w:rPr>
          <w:color w:val="000000"/>
          <w:sz w:val="24"/>
          <w:szCs w:val="24"/>
        </w:rPr>
        <w:t xml:space="preserve"> restrições eventualmente existentes com relação ao uso de bens e informações colocadas à disposição dos partícipes.</w:t>
      </w:r>
    </w:p>
    <w:p w:rsidR="00DE4893" w:rsidRDefault="002E6D59" w:rsidP="004925FE">
      <w:pPr>
        <w:spacing w:after="120" w:line="360" w:lineRule="auto"/>
        <w:jc w:val="both"/>
        <w:rPr>
          <w:color w:val="000000"/>
          <w:sz w:val="24"/>
          <w:szCs w:val="24"/>
        </w:rPr>
      </w:pPr>
      <w:r w:rsidRPr="00824977">
        <w:rPr>
          <w:color w:val="000000"/>
          <w:sz w:val="24"/>
          <w:szCs w:val="24"/>
        </w:rPr>
        <w:t>7</w:t>
      </w:r>
      <w:r w:rsidR="00DE4893" w:rsidRPr="00824977">
        <w:rPr>
          <w:color w:val="000000"/>
          <w:sz w:val="24"/>
          <w:szCs w:val="24"/>
        </w:rPr>
        <w:t>.</w:t>
      </w:r>
      <w:r w:rsidR="004925FE" w:rsidRPr="00824977">
        <w:rPr>
          <w:color w:val="000000"/>
          <w:sz w:val="24"/>
          <w:szCs w:val="24"/>
        </w:rPr>
        <w:t>3</w:t>
      </w:r>
      <w:r w:rsidR="00DE4893" w:rsidRPr="00824977">
        <w:rPr>
          <w:color w:val="000000"/>
          <w:sz w:val="24"/>
          <w:szCs w:val="24"/>
        </w:rPr>
        <w:t>.</w:t>
      </w:r>
      <w:r w:rsidR="00DE4893" w:rsidRPr="00824977">
        <w:rPr>
          <w:color w:val="000000"/>
          <w:sz w:val="24"/>
          <w:szCs w:val="24"/>
        </w:rPr>
        <w:tab/>
        <w:t xml:space="preserve">Os partícipes elegem o Foro da Justiça Federal </w:t>
      </w:r>
      <w:r w:rsidR="002D25C4">
        <w:rPr>
          <w:color w:val="000000"/>
          <w:sz w:val="24"/>
          <w:szCs w:val="24"/>
        </w:rPr>
        <w:t xml:space="preserve">do Amazonas </w:t>
      </w:r>
      <w:r w:rsidR="00DE4893" w:rsidRPr="00824977">
        <w:rPr>
          <w:color w:val="000000"/>
          <w:sz w:val="24"/>
          <w:szCs w:val="24"/>
        </w:rPr>
        <w:t>para dirimir qualquer pendência que porventura se originar da execução do presente Acordo de Cooperação.</w:t>
      </w:r>
    </w:p>
    <w:p w:rsidR="00DE4893" w:rsidRPr="00824977" w:rsidRDefault="00DE4893" w:rsidP="00A17CE6">
      <w:pPr>
        <w:spacing w:line="360" w:lineRule="auto"/>
        <w:jc w:val="both"/>
        <w:rPr>
          <w:color w:val="000000"/>
          <w:sz w:val="24"/>
          <w:szCs w:val="24"/>
        </w:rPr>
      </w:pPr>
      <w:r w:rsidRPr="00824977">
        <w:rPr>
          <w:color w:val="000000"/>
          <w:sz w:val="24"/>
          <w:szCs w:val="24"/>
        </w:rPr>
        <w:tab/>
        <w:t>E, por estarem assim justos e acordados, os partícipes firmam o presente instrumento em 03 (três) vias de igual teor para um só efeito, na presença das testemunhas abaixo nomeadas, que o subscrevem.</w:t>
      </w:r>
    </w:p>
    <w:p w:rsidR="00513023" w:rsidRPr="00824977" w:rsidRDefault="00513023" w:rsidP="00A17CE6">
      <w:pPr>
        <w:spacing w:line="360" w:lineRule="auto"/>
        <w:jc w:val="both"/>
        <w:rPr>
          <w:color w:val="000000"/>
          <w:sz w:val="24"/>
          <w:szCs w:val="24"/>
        </w:rPr>
      </w:pPr>
    </w:p>
    <w:p w:rsidR="00DE4893" w:rsidRPr="00824977" w:rsidRDefault="00DE4893" w:rsidP="00DE4893">
      <w:pPr>
        <w:jc w:val="center"/>
        <w:rPr>
          <w:color w:val="000000"/>
          <w:sz w:val="24"/>
          <w:szCs w:val="24"/>
        </w:rPr>
      </w:pPr>
    </w:p>
    <w:p w:rsidR="006E6B11" w:rsidRDefault="006E6B11" w:rsidP="0004632D">
      <w:pPr>
        <w:jc w:val="both"/>
        <w:rPr>
          <w:color w:val="000000"/>
          <w:sz w:val="24"/>
          <w:szCs w:val="24"/>
        </w:rPr>
      </w:pPr>
    </w:p>
    <w:p w:rsidR="00DE4893" w:rsidRPr="00824977" w:rsidRDefault="00BE0AED" w:rsidP="0004632D">
      <w:pPr>
        <w:jc w:val="both"/>
        <w:rPr>
          <w:color w:val="000000"/>
          <w:sz w:val="24"/>
          <w:szCs w:val="24"/>
        </w:rPr>
      </w:pPr>
      <w:r w:rsidRPr="00824977">
        <w:rPr>
          <w:color w:val="000000"/>
          <w:sz w:val="24"/>
          <w:szCs w:val="24"/>
        </w:rPr>
        <w:t>Manaus</w:t>
      </w:r>
      <w:r w:rsidR="00DE4893" w:rsidRPr="00824977">
        <w:rPr>
          <w:color w:val="000000"/>
          <w:sz w:val="24"/>
          <w:szCs w:val="24"/>
        </w:rPr>
        <w:t xml:space="preserve">,     </w:t>
      </w:r>
      <w:r w:rsidR="0079732C">
        <w:rPr>
          <w:color w:val="000000"/>
          <w:sz w:val="24"/>
          <w:szCs w:val="24"/>
        </w:rPr>
        <w:t xml:space="preserve">de       </w:t>
      </w:r>
      <w:r w:rsidR="00DE4893" w:rsidRPr="00824977">
        <w:rPr>
          <w:color w:val="000000"/>
          <w:sz w:val="24"/>
          <w:szCs w:val="24"/>
        </w:rPr>
        <w:t xml:space="preserve">      </w:t>
      </w:r>
      <w:proofErr w:type="spellStart"/>
      <w:r w:rsidR="004B469C" w:rsidRPr="00824977">
        <w:rPr>
          <w:color w:val="000000"/>
          <w:sz w:val="24"/>
          <w:szCs w:val="24"/>
        </w:rPr>
        <w:t>de</w:t>
      </w:r>
      <w:proofErr w:type="spellEnd"/>
      <w:r w:rsidR="0079732C">
        <w:rPr>
          <w:color w:val="000000"/>
          <w:sz w:val="24"/>
          <w:szCs w:val="24"/>
        </w:rPr>
        <w:t xml:space="preserve"> </w:t>
      </w:r>
      <w:r w:rsidR="00DE4893" w:rsidRPr="00824977">
        <w:rPr>
          <w:color w:val="000000"/>
          <w:sz w:val="24"/>
          <w:szCs w:val="24"/>
        </w:rPr>
        <w:t>20</w:t>
      </w:r>
      <w:r w:rsidR="004C5512" w:rsidRPr="00824977">
        <w:rPr>
          <w:color w:val="000000"/>
          <w:sz w:val="24"/>
          <w:szCs w:val="24"/>
        </w:rPr>
        <w:t>1</w:t>
      </w:r>
      <w:r w:rsidR="0079732C">
        <w:rPr>
          <w:color w:val="000000"/>
          <w:sz w:val="24"/>
          <w:szCs w:val="24"/>
        </w:rPr>
        <w:t>7</w:t>
      </w:r>
      <w:r w:rsidR="00DE4893" w:rsidRPr="00824977">
        <w:rPr>
          <w:color w:val="000000"/>
          <w:sz w:val="24"/>
          <w:szCs w:val="24"/>
        </w:rPr>
        <w:t>.</w:t>
      </w:r>
    </w:p>
    <w:p w:rsidR="00CD762D" w:rsidRPr="00824977" w:rsidRDefault="00CD762D" w:rsidP="00DE4893">
      <w:pPr>
        <w:jc w:val="center"/>
        <w:rPr>
          <w:color w:val="000000"/>
          <w:sz w:val="24"/>
          <w:szCs w:val="24"/>
        </w:rPr>
      </w:pPr>
    </w:p>
    <w:p w:rsidR="002E6D59" w:rsidRPr="00824977" w:rsidRDefault="002E6D59" w:rsidP="00DE4893">
      <w:pPr>
        <w:jc w:val="center"/>
        <w:rPr>
          <w:color w:val="000000"/>
          <w:sz w:val="24"/>
          <w:szCs w:val="24"/>
        </w:rPr>
      </w:pPr>
    </w:p>
    <w:p w:rsidR="009D5E00" w:rsidRPr="00824977" w:rsidRDefault="009D5E00" w:rsidP="009D5E00">
      <w:pPr>
        <w:rPr>
          <w:color w:val="000000"/>
          <w:sz w:val="24"/>
          <w:szCs w:val="24"/>
        </w:rPr>
      </w:pPr>
    </w:p>
    <w:tbl>
      <w:tblPr>
        <w:tblStyle w:val="Tabelacomgrade"/>
        <w:tblW w:w="0" w:type="auto"/>
        <w:tblLook w:val="04A0"/>
      </w:tblPr>
      <w:tblGrid>
        <w:gridCol w:w="4322"/>
        <w:gridCol w:w="4322"/>
      </w:tblGrid>
      <w:tr w:rsidR="0004632D" w:rsidTr="0004632D">
        <w:tc>
          <w:tcPr>
            <w:tcW w:w="4322" w:type="dxa"/>
            <w:tcBorders>
              <w:top w:val="nil"/>
              <w:left w:val="nil"/>
              <w:bottom w:val="nil"/>
              <w:right w:val="nil"/>
            </w:tcBorders>
          </w:tcPr>
          <w:p w:rsidR="0004632D" w:rsidRDefault="0004632D" w:rsidP="0004632D">
            <w:pPr>
              <w:jc w:val="center"/>
              <w:rPr>
                <w:color w:val="000000"/>
                <w:sz w:val="24"/>
                <w:szCs w:val="24"/>
              </w:rPr>
            </w:pPr>
          </w:p>
          <w:p w:rsidR="0004632D" w:rsidRDefault="0004632D" w:rsidP="0004632D">
            <w:pPr>
              <w:jc w:val="center"/>
              <w:rPr>
                <w:color w:val="000000"/>
                <w:sz w:val="24"/>
                <w:szCs w:val="24"/>
              </w:rPr>
            </w:pPr>
            <w:r>
              <w:rPr>
                <w:color w:val="000000"/>
                <w:sz w:val="24"/>
                <w:szCs w:val="24"/>
              </w:rPr>
              <w:t>______________________________</w:t>
            </w:r>
          </w:p>
          <w:p w:rsidR="0004632D" w:rsidRDefault="0004632D" w:rsidP="0004632D">
            <w:pPr>
              <w:jc w:val="center"/>
              <w:rPr>
                <w:color w:val="000000"/>
                <w:sz w:val="24"/>
                <w:szCs w:val="24"/>
              </w:rPr>
            </w:pPr>
            <w:r>
              <w:rPr>
                <w:color w:val="000000"/>
                <w:sz w:val="24"/>
                <w:szCs w:val="24"/>
              </w:rPr>
              <w:t>LUIZ RENATO DE FRANÇA</w:t>
            </w:r>
          </w:p>
          <w:p w:rsidR="0004632D" w:rsidRDefault="0004632D" w:rsidP="0004632D">
            <w:pPr>
              <w:jc w:val="center"/>
              <w:rPr>
                <w:color w:val="000000"/>
                <w:sz w:val="24"/>
                <w:szCs w:val="24"/>
              </w:rPr>
            </w:pPr>
            <w:r>
              <w:rPr>
                <w:color w:val="000000"/>
                <w:sz w:val="24"/>
                <w:szCs w:val="24"/>
              </w:rPr>
              <w:t>Diretor do INPA</w:t>
            </w:r>
          </w:p>
        </w:tc>
        <w:tc>
          <w:tcPr>
            <w:tcW w:w="4322" w:type="dxa"/>
            <w:tcBorders>
              <w:top w:val="nil"/>
              <w:left w:val="nil"/>
              <w:bottom w:val="nil"/>
              <w:right w:val="nil"/>
            </w:tcBorders>
          </w:tcPr>
          <w:p w:rsidR="0004632D" w:rsidRDefault="0004632D" w:rsidP="0004632D">
            <w:pPr>
              <w:jc w:val="center"/>
              <w:rPr>
                <w:color w:val="000000"/>
                <w:sz w:val="24"/>
                <w:szCs w:val="24"/>
              </w:rPr>
            </w:pPr>
          </w:p>
          <w:p w:rsidR="0004632D" w:rsidRDefault="0004632D" w:rsidP="0004632D">
            <w:pPr>
              <w:jc w:val="center"/>
              <w:rPr>
                <w:color w:val="000000"/>
                <w:sz w:val="24"/>
                <w:szCs w:val="24"/>
              </w:rPr>
            </w:pPr>
            <w:r>
              <w:rPr>
                <w:color w:val="000000"/>
                <w:sz w:val="24"/>
                <w:szCs w:val="24"/>
              </w:rPr>
              <w:t>_______________________________</w:t>
            </w:r>
          </w:p>
          <w:p w:rsidR="0004632D" w:rsidRDefault="00617D36" w:rsidP="0004632D">
            <w:pPr>
              <w:jc w:val="center"/>
              <w:rPr>
                <w:color w:val="000000"/>
                <w:sz w:val="24"/>
                <w:szCs w:val="24"/>
              </w:rPr>
            </w:pPr>
            <w:r w:rsidRPr="00617D36">
              <w:rPr>
                <w:color w:val="000000"/>
                <w:sz w:val="24"/>
                <w:szCs w:val="24"/>
                <w:highlight w:val="yellow"/>
              </w:rPr>
              <w:t>Representante legal da Instituição parceira</w:t>
            </w:r>
          </w:p>
        </w:tc>
      </w:tr>
    </w:tbl>
    <w:p w:rsidR="00A743CE" w:rsidRPr="00824977" w:rsidRDefault="00A743CE" w:rsidP="00BA239C">
      <w:pPr>
        <w:rPr>
          <w:color w:val="000000"/>
          <w:sz w:val="24"/>
          <w:szCs w:val="24"/>
        </w:rPr>
      </w:pPr>
    </w:p>
    <w:p w:rsidR="00FD5F1C" w:rsidRPr="00824977" w:rsidRDefault="00FD5F1C" w:rsidP="00BA239C">
      <w:pPr>
        <w:rPr>
          <w:color w:val="000000"/>
          <w:sz w:val="24"/>
          <w:szCs w:val="24"/>
        </w:rPr>
      </w:pPr>
    </w:p>
    <w:p w:rsidR="00A9151C" w:rsidRPr="00824977" w:rsidRDefault="00A9151C" w:rsidP="00BA239C">
      <w:pPr>
        <w:rPr>
          <w:color w:val="000000"/>
          <w:sz w:val="24"/>
          <w:szCs w:val="24"/>
        </w:rPr>
      </w:pPr>
    </w:p>
    <w:p w:rsidR="00BA239C" w:rsidRPr="00824977" w:rsidRDefault="00BA239C" w:rsidP="00BA239C">
      <w:pPr>
        <w:rPr>
          <w:b/>
          <w:color w:val="000000"/>
          <w:sz w:val="24"/>
          <w:szCs w:val="24"/>
        </w:rPr>
      </w:pPr>
      <w:r w:rsidRPr="00824977">
        <w:rPr>
          <w:b/>
          <w:color w:val="000000"/>
          <w:sz w:val="24"/>
          <w:szCs w:val="24"/>
        </w:rPr>
        <w:t>TESTEMUNHAS:</w:t>
      </w:r>
    </w:p>
    <w:p w:rsidR="00BA239C" w:rsidRPr="00824977" w:rsidRDefault="00BA239C" w:rsidP="00BA239C">
      <w:pPr>
        <w:rPr>
          <w:color w:val="000000"/>
          <w:kern w:val="1"/>
          <w:sz w:val="24"/>
          <w:szCs w:val="24"/>
          <w:lang w:val="pt-PT"/>
        </w:rPr>
      </w:pPr>
    </w:p>
    <w:p w:rsidR="00BA239C" w:rsidRPr="00824977" w:rsidRDefault="00BA239C" w:rsidP="00BA239C">
      <w:pPr>
        <w:rPr>
          <w:color w:val="000000"/>
          <w:kern w:val="1"/>
          <w:sz w:val="24"/>
          <w:szCs w:val="24"/>
          <w:lang w:val="pt-PT"/>
        </w:rPr>
      </w:pPr>
    </w:p>
    <w:p w:rsidR="00BA239C" w:rsidRPr="00824977" w:rsidRDefault="00BA239C" w:rsidP="00BA239C">
      <w:pPr>
        <w:rPr>
          <w:color w:val="000000"/>
          <w:kern w:val="1"/>
          <w:sz w:val="24"/>
          <w:szCs w:val="24"/>
          <w:lang w:val="pt-PT"/>
        </w:rPr>
      </w:pPr>
      <w:r w:rsidRPr="00824977">
        <w:rPr>
          <w:color w:val="000000"/>
          <w:kern w:val="1"/>
          <w:sz w:val="24"/>
          <w:szCs w:val="24"/>
          <w:lang w:val="pt-PT"/>
        </w:rPr>
        <w:t xml:space="preserve">1- ________________________________         2-______________________________ </w:t>
      </w:r>
    </w:p>
    <w:p w:rsidR="00BA239C" w:rsidRPr="00824977" w:rsidRDefault="00BA239C" w:rsidP="00BA239C">
      <w:pPr>
        <w:rPr>
          <w:color w:val="000000"/>
          <w:sz w:val="24"/>
          <w:szCs w:val="24"/>
          <w:lang w:val="pt-PT"/>
        </w:rPr>
      </w:pPr>
      <w:r w:rsidRPr="00824977">
        <w:rPr>
          <w:color w:val="000000"/>
          <w:sz w:val="24"/>
          <w:szCs w:val="24"/>
          <w:lang w:val="pt-PT"/>
        </w:rPr>
        <w:t xml:space="preserve">    Nome:</w:t>
      </w:r>
      <w:r w:rsidRPr="00824977">
        <w:rPr>
          <w:color w:val="000000"/>
          <w:sz w:val="24"/>
          <w:szCs w:val="24"/>
          <w:lang w:val="pt-PT"/>
        </w:rPr>
        <w:tab/>
      </w:r>
      <w:r w:rsidRPr="00824977">
        <w:rPr>
          <w:color w:val="000000"/>
          <w:sz w:val="24"/>
          <w:szCs w:val="24"/>
          <w:lang w:val="pt-PT"/>
        </w:rPr>
        <w:tab/>
      </w:r>
      <w:r w:rsidRPr="00824977">
        <w:rPr>
          <w:color w:val="000000"/>
          <w:sz w:val="24"/>
          <w:szCs w:val="24"/>
          <w:lang w:val="pt-PT"/>
        </w:rPr>
        <w:tab/>
      </w:r>
      <w:r w:rsidRPr="00824977">
        <w:rPr>
          <w:color w:val="000000"/>
          <w:sz w:val="24"/>
          <w:szCs w:val="24"/>
          <w:lang w:val="pt-PT"/>
        </w:rPr>
        <w:tab/>
      </w:r>
      <w:r w:rsidRPr="00824977">
        <w:rPr>
          <w:color w:val="000000"/>
          <w:sz w:val="24"/>
          <w:szCs w:val="24"/>
          <w:lang w:val="pt-PT"/>
        </w:rPr>
        <w:tab/>
        <w:t xml:space="preserve">           Nome:</w:t>
      </w:r>
    </w:p>
    <w:p w:rsidR="00DE4893" w:rsidRPr="00824977" w:rsidRDefault="00BA239C" w:rsidP="00701978">
      <w:pPr>
        <w:widowControl w:val="0"/>
        <w:jc w:val="both"/>
        <w:rPr>
          <w:color w:val="000000"/>
          <w:sz w:val="24"/>
          <w:szCs w:val="24"/>
        </w:rPr>
      </w:pPr>
      <w:r w:rsidRPr="00824977">
        <w:rPr>
          <w:color w:val="000000"/>
          <w:kern w:val="1"/>
          <w:sz w:val="24"/>
          <w:szCs w:val="24"/>
          <w:lang w:val="pt-PT"/>
        </w:rPr>
        <w:t xml:space="preserve">    CPF/MF:</w:t>
      </w:r>
      <w:r w:rsidRPr="00824977">
        <w:rPr>
          <w:color w:val="000000"/>
          <w:kern w:val="1"/>
          <w:sz w:val="24"/>
          <w:szCs w:val="24"/>
          <w:lang w:val="pt-PT"/>
        </w:rPr>
        <w:tab/>
      </w:r>
      <w:r w:rsidRPr="00824977">
        <w:rPr>
          <w:color w:val="000000"/>
          <w:kern w:val="1"/>
          <w:sz w:val="24"/>
          <w:szCs w:val="24"/>
          <w:lang w:val="pt-PT"/>
        </w:rPr>
        <w:tab/>
      </w:r>
      <w:r w:rsidRPr="00824977">
        <w:rPr>
          <w:color w:val="000000"/>
          <w:kern w:val="1"/>
          <w:sz w:val="24"/>
          <w:szCs w:val="24"/>
          <w:lang w:val="pt-PT"/>
        </w:rPr>
        <w:tab/>
      </w:r>
      <w:r w:rsidRPr="00824977">
        <w:rPr>
          <w:color w:val="000000"/>
          <w:kern w:val="1"/>
          <w:sz w:val="24"/>
          <w:szCs w:val="24"/>
          <w:lang w:val="pt-PT"/>
        </w:rPr>
        <w:tab/>
      </w:r>
      <w:r w:rsidRPr="00824977">
        <w:rPr>
          <w:color w:val="000000"/>
          <w:kern w:val="1"/>
          <w:sz w:val="24"/>
          <w:szCs w:val="24"/>
          <w:lang w:val="pt-PT"/>
        </w:rPr>
        <w:tab/>
        <w:t xml:space="preserve">           CPF/MF:</w:t>
      </w:r>
    </w:p>
    <w:sectPr w:rsidR="00DE4893" w:rsidRPr="00824977" w:rsidSect="00DE4893">
      <w:headerReference w:type="default" r:id="rId8"/>
      <w:footerReference w:type="default" r:id="rId9"/>
      <w:pgSz w:w="11906" w:h="16838"/>
      <w:pgMar w:top="2835" w:right="1701" w:bottom="1701" w:left="1701" w:header="357" w:footer="4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CD6" w:rsidRDefault="00D36CD6">
      <w:r>
        <w:separator/>
      </w:r>
    </w:p>
  </w:endnote>
  <w:endnote w:type="continuationSeparator" w:id="1">
    <w:p w:rsidR="00D36CD6" w:rsidRDefault="00D36C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5E2" w:rsidRPr="007F7BD5" w:rsidRDefault="002D75E2" w:rsidP="002D75E2">
    <w:pPr>
      <w:rPr>
        <w:rFonts w:eastAsia="Arial Unicode MS"/>
      </w:rPr>
    </w:pPr>
    <w:r>
      <w:rPr>
        <w:rFonts w:ascii="Verdana" w:hAnsi="Verdana"/>
        <w:noProof/>
        <w:sz w:val="16"/>
        <w:szCs w:val="16"/>
        <w:lang w:eastAsia="pt-BR"/>
      </w:rPr>
      <w:drawing>
        <wp:anchor distT="0" distB="0" distL="114300" distR="114300" simplePos="0" relativeHeight="251659264" behindDoc="0" locked="0" layoutInCell="1" allowOverlap="1">
          <wp:simplePos x="0" y="0"/>
          <wp:positionH relativeFrom="column">
            <wp:posOffset>3968115</wp:posOffset>
          </wp:positionH>
          <wp:positionV relativeFrom="paragraph">
            <wp:posOffset>1270</wp:posOffset>
          </wp:positionV>
          <wp:extent cx="1276350" cy="447675"/>
          <wp:effectExtent l="0" t="0" r="0" b="9525"/>
          <wp:wrapNone/>
          <wp:docPr id="7" name="Imagem 2" descr="Logomarca Gov Federal Ag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ca Gov Federal Ago 2016.png"/>
                  <pic:cNvPicPr/>
                </pic:nvPicPr>
                <pic:blipFill>
                  <a:blip r:embed="rId1"/>
                  <a:stretch>
                    <a:fillRect/>
                  </a:stretch>
                </pic:blipFill>
                <pic:spPr>
                  <a:xfrm>
                    <a:off x="0" y="0"/>
                    <a:ext cx="1276350" cy="447675"/>
                  </a:xfrm>
                  <a:prstGeom prst="rect">
                    <a:avLst/>
                  </a:prstGeom>
                </pic:spPr>
              </pic:pic>
            </a:graphicData>
          </a:graphic>
        </wp:anchor>
      </w:drawing>
    </w:r>
    <w:r>
      <w:rPr>
        <w:noProof/>
        <w:lang w:eastAsia="pt-BR"/>
      </w:rPr>
      <w:drawing>
        <wp:inline distT="0" distB="0" distL="0" distR="0">
          <wp:extent cx="1427963" cy="465827"/>
          <wp:effectExtent l="0" t="0" r="1270" b="0"/>
          <wp:docPr id="3" name="Imagem 3" descr="C:\Users\usuario\Desktop\logotipos\ASSINATURA-PRINCIP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s\ASSINATURA-PRINCIPAL (1).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7963" cy="465827"/>
                  </a:xfrm>
                  <a:prstGeom prst="rect">
                    <a:avLst/>
                  </a:prstGeom>
                  <a:noFill/>
                  <a:ln>
                    <a:noFill/>
                  </a:ln>
                </pic:spPr>
              </pic:pic>
            </a:graphicData>
          </a:graphic>
        </wp:inline>
      </w:drawing>
    </w:r>
  </w:p>
  <w:p w:rsidR="002D75E2" w:rsidRDefault="002D75E2" w:rsidP="002D75E2">
    <w:pPr>
      <w:pStyle w:val="Rodap"/>
      <w:ind w:right="-1" w:hanging="426"/>
      <w:rPr>
        <w:rFonts w:ascii="Verdana" w:hAnsi="Verdana"/>
        <w:sz w:val="16"/>
        <w:szCs w:val="16"/>
      </w:rPr>
    </w:pPr>
    <w:r>
      <w:rPr>
        <w:rFonts w:ascii="Verdana" w:hAnsi="Verdana"/>
        <w:sz w:val="16"/>
        <w:szCs w:val="16"/>
      </w:rPr>
      <w:t>_______________________________________________________________________________________</w:t>
    </w:r>
  </w:p>
  <w:p w:rsidR="002D75E2" w:rsidRDefault="002D75E2" w:rsidP="002D75E2">
    <w:pPr>
      <w:pStyle w:val="Rodap"/>
      <w:jc w:val="center"/>
      <w:rPr>
        <w:rFonts w:ascii="Verdana" w:hAnsi="Verdana"/>
        <w:sz w:val="16"/>
        <w:szCs w:val="16"/>
      </w:rPr>
    </w:pPr>
  </w:p>
  <w:p w:rsidR="002D75E2" w:rsidRPr="00E142C6" w:rsidRDefault="002D75E2" w:rsidP="002D75E2">
    <w:pPr>
      <w:pStyle w:val="Rodap"/>
      <w:ind w:hanging="426"/>
      <w:jc w:val="center"/>
      <w:rPr>
        <w:rFonts w:ascii="Verdana" w:hAnsi="Verdana"/>
        <w:sz w:val="16"/>
        <w:szCs w:val="16"/>
      </w:rPr>
    </w:pPr>
    <w:r>
      <w:rPr>
        <w:rFonts w:ascii="Verdana" w:hAnsi="Verdana"/>
        <w:sz w:val="16"/>
        <w:szCs w:val="16"/>
      </w:rPr>
      <w:t>Coordenação de Cooperação e Intercâmbio</w:t>
    </w:r>
    <w:r w:rsidRPr="00E142C6">
      <w:rPr>
        <w:rFonts w:ascii="Verdana" w:hAnsi="Verdana"/>
        <w:sz w:val="16"/>
        <w:szCs w:val="16"/>
      </w:rPr>
      <w:t xml:space="preserve">, Av. André Araújo, </w:t>
    </w:r>
    <w:r>
      <w:rPr>
        <w:rFonts w:ascii="Verdana" w:hAnsi="Verdana"/>
        <w:sz w:val="16"/>
        <w:szCs w:val="16"/>
      </w:rPr>
      <w:t xml:space="preserve">nº </w:t>
    </w:r>
    <w:r w:rsidRPr="00E142C6">
      <w:rPr>
        <w:rFonts w:ascii="Verdana" w:hAnsi="Verdana"/>
        <w:sz w:val="16"/>
        <w:szCs w:val="16"/>
      </w:rPr>
      <w:t>2</w:t>
    </w:r>
    <w:r>
      <w:rPr>
        <w:rFonts w:ascii="Verdana" w:hAnsi="Verdana"/>
        <w:sz w:val="16"/>
        <w:szCs w:val="16"/>
      </w:rPr>
      <w:t>.</w:t>
    </w:r>
    <w:r w:rsidRPr="00E142C6">
      <w:rPr>
        <w:rFonts w:ascii="Verdana" w:hAnsi="Verdana"/>
        <w:sz w:val="16"/>
        <w:szCs w:val="16"/>
      </w:rPr>
      <w:t xml:space="preserve">936 – </w:t>
    </w:r>
    <w:r>
      <w:rPr>
        <w:rFonts w:ascii="Verdana" w:hAnsi="Verdana"/>
        <w:sz w:val="16"/>
        <w:szCs w:val="16"/>
      </w:rPr>
      <w:t>Petrópolis.</w:t>
    </w:r>
    <w:r w:rsidRPr="00E142C6">
      <w:rPr>
        <w:rFonts w:ascii="Verdana" w:hAnsi="Verdana"/>
        <w:sz w:val="16"/>
        <w:szCs w:val="16"/>
      </w:rPr>
      <w:t xml:space="preserve"> CEP </w:t>
    </w:r>
    <w:r>
      <w:t>69.067.375</w:t>
    </w:r>
  </w:p>
  <w:p w:rsidR="002D75E2" w:rsidRPr="00E142C6" w:rsidRDefault="002D75E2" w:rsidP="002D75E2">
    <w:pPr>
      <w:pStyle w:val="Rodap"/>
      <w:jc w:val="center"/>
      <w:rPr>
        <w:rFonts w:ascii="Verdana" w:hAnsi="Verdana"/>
        <w:sz w:val="16"/>
        <w:szCs w:val="16"/>
      </w:rPr>
    </w:pPr>
    <w:r>
      <w:rPr>
        <w:rFonts w:ascii="Verdana" w:hAnsi="Verdana"/>
        <w:sz w:val="16"/>
        <w:szCs w:val="16"/>
      </w:rPr>
      <w:t xml:space="preserve">Tel. + 55 </w:t>
    </w:r>
    <w:r w:rsidRPr="00E142C6">
      <w:rPr>
        <w:rFonts w:ascii="Verdana" w:hAnsi="Verdana"/>
        <w:sz w:val="16"/>
        <w:szCs w:val="16"/>
      </w:rPr>
      <w:t xml:space="preserve">92 </w:t>
    </w:r>
    <w:r>
      <w:rPr>
        <w:rFonts w:ascii="Verdana" w:hAnsi="Verdana"/>
        <w:sz w:val="16"/>
        <w:szCs w:val="16"/>
      </w:rPr>
      <w:t>3643–</w:t>
    </w:r>
    <w:proofErr w:type="gramStart"/>
    <w:r w:rsidRPr="00E142C6">
      <w:rPr>
        <w:rFonts w:ascii="Verdana" w:hAnsi="Verdana"/>
        <w:sz w:val="16"/>
        <w:szCs w:val="16"/>
      </w:rPr>
      <w:t>3</w:t>
    </w:r>
    <w:r>
      <w:rPr>
        <w:rFonts w:ascii="Verdana" w:hAnsi="Verdana"/>
        <w:sz w:val="16"/>
        <w:szCs w:val="16"/>
      </w:rPr>
      <w:t>099 ,</w:t>
    </w:r>
    <w:proofErr w:type="gramEnd"/>
    <w:r>
      <w:rPr>
        <w:rFonts w:ascii="Verdana" w:hAnsi="Verdana"/>
        <w:sz w:val="16"/>
        <w:szCs w:val="16"/>
      </w:rPr>
      <w:t xml:space="preserve"> 3643–3035 </w:t>
    </w:r>
    <w:r w:rsidRPr="00E142C6">
      <w:rPr>
        <w:rFonts w:ascii="Verdana" w:hAnsi="Verdana"/>
        <w:sz w:val="16"/>
        <w:szCs w:val="16"/>
      </w:rPr>
      <w:t>, M</w:t>
    </w:r>
    <w:r>
      <w:rPr>
        <w:rFonts w:ascii="Verdana" w:hAnsi="Verdana"/>
        <w:sz w:val="16"/>
        <w:szCs w:val="16"/>
      </w:rPr>
      <w:t xml:space="preserve">anaus – </w:t>
    </w:r>
    <w:r w:rsidRPr="00E142C6">
      <w:rPr>
        <w:rFonts w:ascii="Verdana" w:hAnsi="Verdana"/>
        <w:sz w:val="16"/>
        <w:szCs w:val="16"/>
      </w:rPr>
      <w:t xml:space="preserve">AM, BRASIL </w:t>
    </w:r>
    <w:r>
      <w:rPr>
        <w:rFonts w:ascii="Verdana" w:hAnsi="Verdana"/>
        <w:sz w:val="16"/>
        <w:szCs w:val="16"/>
      </w:rPr>
      <w:br/>
    </w:r>
    <w:r w:rsidRPr="00E142C6">
      <w:rPr>
        <w:rFonts w:ascii="Verdana" w:hAnsi="Verdana"/>
        <w:sz w:val="16"/>
        <w:szCs w:val="16"/>
      </w:rPr>
      <w:t>http://</w:t>
    </w:r>
    <w:r>
      <w:rPr>
        <w:rFonts w:ascii="Verdana" w:hAnsi="Verdana"/>
        <w:sz w:val="16"/>
        <w:szCs w:val="16"/>
      </w:rPr>
      <w:t>www.inpa.gov.br</w:t>
    </w:r>
  </w:p>
  <w:p w:rsidR="00BA7A55" w:rsidRDefault="002D75E2" w:rsidP="002D75E2">
    <w:pPr>
      <w:pStyle w:val="Rodap"/>
      <w:tabs>
        <w:tab w:val="clear" w:pos="8504"/>
        <w:tab w:val="left" w:pos="4956"/>
      </w:tabs>
      <w:rPr>
        <w:rFonts w:ascii="Verdana" w:hAnsi="Verdana"/>
        <w:sz w:val="16"/>
        <w:szCs w:val="16"/>
      </w:rPr>
    </w:pPr>
    <w:r>
      <w:rPr>
        <w:rFonts w:ascii="Verdana" w:hAnsi="Verdana"/>
        <w:sz w:val="16"/>
        <w:szCs w:val="16"/>
      </w:rPr>
      <w:tab/>
    </w:r>
    <w:r>
      <w:rPr>
        <w:rFonts w:ascii="Verdana" w:hAnsi="Verdana"/>
        <w:sz w:val="16"/>
        <w:szCs w:val="16"/>
      </w:rPr>
      <w:tab/>
    </w:r>
    <w:r>
      <w:rPr>
        <w:rFonts w:ascii="Verdana" w:hAnsi="Verdana"/>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CD6" w:rsidRDefault="00D36CD6">
      <w:r>
        <w:separator/>
      </w:r>
    </w:p>
  </w:footnote>
  <w:footnote w:type="continuationSeparator" w:id="1">
    <w:p w:rsidR="00D36CD6" w:rsidRDefault="00D36C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5E2" w:rsidRDefault="002D75E2" w:rsidP="002D75E2">
    <w:pPr>
      <w:pStyle w:val="Cabealho"/>
      <w:jc w:val="center"/>
      <w:rPr>
        <w:rFonts w:ascii="Verdana" w:hAnsi="Verdana"/>
        <w:sz w:val="16"/>
        <w:szCs w:val="16"/>
      </w:rPr>
    </w:pPr>
    <w:r>
      <w:rPr>
        <w:rFonts w:ascii="Verdana" w:hAnsi="Verdana"/>
        <w:noProof/>
        <w:sz w:val="16"/>
        <w:szCs w:val="16"/>
        <w:lang w:eastAsia="pt-BR"/>
      </w:rPr>
      <w:drawing>
        <wp:inline distT="0" distB="0" distL="0" distR="0">
          <wp:extent cx="704850" cy="771525"/>
          <wp:effectExtent l="19050" t="0" r="0" b="0"/>
          <wp:docPr id="1" name="Imagem 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srcRect/>
                  <a:stretch>
                    <a:fillRect/>
                  </a:stretch>
                </pic:blipFill>
                <pic:spPr bwMode="auto">
                  <a:xfrm>
                    <a:off x="0" y="0"/>
                    <a:ext cx="704850" cy="771525"/>
                  </a:xfrm>
                  <a:prstGeom prst="rect">
                    <a:avLst/>
                  </a:prstGeom>
                  <a:noFill/>
                  <a:ln w="9525">
                    <a:noFill/>
                    <a:miter lim="800000"/>
                    <a:headEnd/>
                    <a:tailEnd/>
                  </a:ln>
                </pic:spPr>
              </pic:pic>
            </a:graphicData>
          </a:graphic>
        </wp:inline>
      </w:drawing>
    </w:r>
  </w:p>
  <w:p w:rsidR="002D75E2" w:rsidRPr="00E142C6" w:rsidRDefault="002D75E2" w:rsidP="002D75E2">
    <w:pPr>
      <w:pStyle w:val="Cabealho"/>
      <w:jc w:val="center"/>
      <w:rPr>
        <w:rFonts w:ascii="Verdana" w:hAnsi="Verdana"/>
        <w:sz w:val="16"/>
        <w:szCs w:val="16"/>
      </w:rPr>
    </w:pPr>
    <w:r>
      <w:rPr>
        <w:rFonts w:ascii="Verdana" w:hAnsi="Verdana"/>
        <w:sz w:val="16"/>
        <w:szCs w:val="16"/>
      </w:rPr>
      <w:t xml:space="preserve">Ministério da Ciência, </w:t>
    </w:r>
    <w:r w:rsidRPr="00E142C6">
      <w:rPr>
        <w:rFonts w:ascii="Verdana" w:hAnsi="Verdana"/>
        <w:sz w:val="16"/>
        <w:szCs w:val="16"/>
      </w:rPr>
      <w:t>Tecnologia</w:t>
    </w:r>
    <w:r>
      <w:rPr>
        <w:rFonts w:ascii="Verdana" w:hAnsi="Verdana"/>
        <w:sz w:val="16"/>
        <w:szCs w:val="16"/>
      </w:rPr>
      <w:t>, Inovações e Comunicações - MCTIC</w:t>
    </w:r>
  </w:p>
  <w:p w:rsidR="002D75E2" w:rsidRDefault="002D75E2" w:rsidP="002D75E2">
    <w:pPr>
      <w:pStyle w:val="Cabealho"/>
      <w:jc w:val="center"/>
      <w:rPr>
        <w:rFonts w:ascii="Verdana" w:hAnsi="Verdana"/>
        <w:sz w:val="16"/>
        <w:szCs w:val="16"/>
      </w:rPr>
    </w:pPr>
    <w:r w:rsidRPr="00E142C6">
      <w:rPr>
        <w:rFonts w:ascii="Verdana" w:hAnsi="Verdana"/>
        <w:sz w:val="16"/>
        <w:szCs w:val="16"/>
      </w:rPr>
      <w:t>Instituto Nacional de Pesquisas da Amazônia</w:t>
    </w:r>
    <w:r>
      <w:rPr>
        <w:rFonts w:ascii="Verdana" w:hAnsi="Verdana"/>
        <w:sz w:val="16"/>
        <w:szCs w:val="16"/>
      </w:rPr>
      <w:t>- INPA</w:t>
    </w:r>
  </w:p>
  <w:p w:rsidR="00617D36" w:rsidRDefault="002D75E2" w:rsidP="002079E6">
    <w:pPr>
      <w:pStyle w:val="Cabealho"/>
      <w:jc w:val="center"/>
      <w:rPr>
        <w:rFonts w:ascii="Verdana" w:hAnsi="Verdana"/>
        <w:sz w:val="16"/>
        <w:szCs w:val="16"/>
      </w:rPr>
    </w:pPr>
    <w:r>
      <w:rPr>
        <w:rFonts w:ascii="Verdana" w:hAnsi="Verdana"/>
        <w:sz w:val="16"/>
        <w:szCs w:val="16"/>
      </w:rPr>
      <w:t>Coordenação de Cooperação e Intercâmbio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5"/>
    <w:lvl w:ilvl="0">
      <w:start w:val="1"/>
      <w:numFmt w:val="lowerLetter"/>
      <w:lvlText w:val="%1)"/>
      <w:lvlJc w:val="left"/>
      <w:pPr>
        <w:tabs>
          <w:tab w:val="num" w:pos="0"/>
        </w:tabs>
        <w:ind w:left="720" w:hanging="360"/>
      </w:pPr>
    </w:lvl>
  </w:abstractNum>
  <w:abstractNum w:abstractNumId="2">
    <w:nsid w:val="21171948"/>
    <w:multiLevelType w:val="hybridMultilevel"/>
    <w:tmpl w:val="DF729C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60CB053A"/>
    <w:multiLevelType w:val="multilevel"/>
    <w:tmpl w:val="68C49BA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hdrShapeDefaults>
    <o:shapedefaults v:ext="edit" spidmax="4097"/>
  </w:hdrShapeDefaults>
  <w:footnotePr>
    <w:footnote w:id="0"/>
    <w:footnote w:id="1"/>
  </w:footnotePr>
  <w:endnotePr>
    <w:endnote w:id="0"/>
    <w:endnote w:id="1"/>
  </w:endnotePr>
  <w:compat/>
  <w:rsids>
    <w:rsidRoot w:val="00674AAA"/>
    <w:rsid w:val="00023DB9"/>
    <w:rsid w:val="00023E93"/>
    <w:rsid w:val="000303A4"/>
    <w:rsid w:val="0004632D"/>
    <w:rsid w:val="000601F2"/>
    <w:rsid w:val="00067AF0"/>
    <w:rsid w:val="00087D66"/>
    <w:rsid w:val="000B191C"/>
    <w:rsid w:val="000C10F8"/>
    <w:rsid w:val="000C6E41"/>
    <w:rsid w:val="000D4E0E"/>
    <w:rsid w:val="000D6603"/>
    <w:rsid w:val="000E422E"/>
    <w:rsid w:val="000F5D14"/>
    <w:rsid w:val="0013575A"/>
    <w:rsid w:val="00137B9D"/>
    <w:rsid w:val="001769C6"/>
    <w:rsid w:val="001A78B9"/>
    <w:rsid w:val="001B287B"/>
    <w:rsid w:val="001C212E"/>
    <w:rsid w:val="001C5B1C"/>
    <w:rsid w:val="002079E6"/>
    <w:rsid w:val="00255098"/>
    <w:rsid w:val="00273AAA"/>
    <w:rsid w:val="002771A1"/>
    <w:rsid w:val="0028594C"/>
    <w:rsid w:val="002B177D"/>
    <w:rsid w:val="002D25C4"/>
    <w:rsid w:val="002D75E2"/>
    <w:rsid w:val="002E1766"/>
    <w:rsid w:val="002E6D59"/>
    <w:rsid w:val="00302C43"/>
    <w:rsid w:val="00306A16"/>
    <w:rsid w:val="00332581"/>
    <w:rsid w:val="00355E22"/>
    <w:rsid w:val="00361014"/>
    <w:rsid w:val="00375DB4"/>
    <w:rsid w:val="003A52FB"/>
    <w:rsid w:val="003B613A"/>
    <w:rsid w:val="003B7117"/>
    <w:rsid w:val="003C7BC7"/>
    <w:rsid w:val="003E7C1A"/>
    <w:rsid w:val="0040502D"/>
    <w:rsid w:val="00421877"/>
    <w:rsid w:val="0042718C"/>
    <w:rsid w:val="00436450"/>
    <w:rsid w:val="00451D4E"/>
    <w:rsid w:val="004814CF"/>
    <w:rsid w:val="00486A4C"/>
    <w:rsid w:val="004925FE"/>
    <w:rsid w:val="004927EC"/>
    <w:rsid w:val="004A3E49"/>
    <w:rsid w:val="004B0C37"/>
    <w:rsid w:val="004B2388"/>
    <w:rsid w:val="004B469C"/>
    <w:rsid w:val="004C5512"/>
    <w:rsid w:val="004D277E"/>
    <w:rsid w:val="00505C44"/>
    <w:rsid w:val="00513023"/>
    <w:rsid w:val="005222A5"/>
    <w:rsid w:val="00522CAD"/>
    <w:rsid w:val="00524725"/>
    <w:rsid w:val="00534F1B"/>
    <w:rsid w:val="00541CBA"/>
    <w:rsid w:val="005422F7"/>
    <w:rsid w:val="00554787"/>
    <w:rsid w:val="00572810"/>
    <w:rsid w:val="00586546"/>
    <w:rsid w:val="005A0D23"/>
    <w:rsid w:val="005B4B70"/>
    <w:rsid w:val="00617D36"/>
    <w:rsid w:val="00620F99"/>
    <w:rsid w:val="0062472C"/>
    <w:rsid w:val="00625859"/>
    <w:rsid w:val="00631155"/>
    <w:rsid w:val="006561BF"/>
    <w:rsid w:val="00663470"/>
    <w:rsid w:val="006661B6"/>
    <w:rsid w:val="00674AAA"/>
    <w:rsid w:val="0069597F"/>
    <w:rsid w:val="006E33E1"/>
    <w:rsid w:val="006E6B11"/>
    <w:rsid w:val="00701978"/>
    <w:rsid w:val="007050CF"/>
    <w:rsid w:val="007222DC"/>
    <w:rsid w:val="00723142"/>
    <w:rsid w:val="0076204B"/>
    <w:rsid w:val="0079730E"/>
    <w:rsid w:val="0079732C"/>
    <w:rsid w:val="007C019B"/>
    <w:rsid w:val="007D75E1"/>
    <w:rsid w:val="007E001F"/>
    <w:rsid w:val="008020B4"/>
    <w:rsid w:val="00812781"/>
    <w:rsid w:val="00824977"/>
    <w:rsid w:val="00840D92"/>
    <w:rsid w:val="0084799B"/>
    <w:rsid w:val="008614FC"/>
    <w:rsid w:val="00871DC2"/>
    <w:rsid w:val="00885EF0"/>
    <w:rsid w:val="008A4B4C"/>
    <w:rsid w:val="008B448E"/>
    <w:rsid w:val="008D0976"/>
    <w:rsid w:val="008E043B"/>
    <w:rsid w:val="008E17F2"/>
    <w:rsid w:val="00905B07"/>
    <w:rsid w:val="0090677F"/>
    <w:rsid w:val="009210C5"/>
    <w:rsid w:val="00943C64"/>
    <w:rsid w:val="00946715"/>
    <w:rsid w:val="009539E5"/>
    <w:rsid w:val="009677CE"/>
    <w:rsid w:val="00977BA5"/>
    <w:rsid w:val="00982F58"/>
    <w:rsid w:val="00995DF6"/>
    <w:rsid w:val="009D5E00"/>
    <w:rsid w:val="00A17CE6"/>
    <w:rsid w:val="00A31BB3"/>
    <w:rsid w:val="00A67028"/>
    <w:rsid w:val="00A743CE"/>
    <w:rsid w:val="00A76BC6"/>
    <w:rsid w:val="00A8206B"/>
    <w:rsid w:val="00A82E3C"/>
    <w:rsid w:val="00A9151C"/>
    <w:rsid w:val="00AA590D"/>
    <w:rsid w:val="00AB73D2"/>
    <w:rsid w:val="00AD081A"/>
    <w:rsid w:val="00AD7DCA"/>
    <w:rsid w:val="00AE1B38"/>
    <w:rsid w:val="00B02D5F"/>
    <w:rsid w:val="00B16F0A"/>
    <w:rsid w:val="00B271FA"/>
    <w:rsid w:val="00B34038"/>
    <w:rsid w:val="00B47E2D"/>
    <w:rsid w:val="00B90C46"/>
    <w:rsid w:val="00BA239C"/>
    <w:rsid w:val="00BA7A55"/>
    <w:rsid w:val="00BB2240"/>
    <w:rsid w:val="00BB3F2B"/>
    <w:rsid w:val="00BC010A"/>
    <w:rsid w:val="00BE031D"/>
    <w:rsid w:val="00BE0AED"/>
    <w:rsid w:val="00BE4717"/>
    <w:rsid w:val="00C04784"/>
    <w:rsid w:val="00C05139"/>
    <w:rsid w:val="00C37EC8"/>
    <w:rsid w:val="00C57A6B"/>
    <w:rsid w:val="00C70982"/>
    <w:rsid w:val="00C71C82"/>
    <w:rsid w:val="00C758FC"/>
    <w:rsid w:val="00C843B7"/>
    <w:rsid w:val="00CC5A4F"/>
    <w:rsid w:val="00CD3832"/>
    <w:rsid w:val="00CD762D"/>
    <w:rsid w:val="00CF6B0C"/>
    <w:rsid w:val="00D0051E"/>
    <w:rsid w:val="00D10842"/>
    <w:rsid w:val="00D16C65"/>
    <w:rsid w:val="00D36CD6"/>
    <w:rsid w:val="00D40DC5"/>
    <w:rsid w:val="00D43D51"/>
    <w:rsid w:val="00D909AE"/>
    <w:rsid w:val="00D964A4"/>
    <w:rsid w:val="00DA3DA9"/>
    <w:rsid w:val="00DB474D"/>
    <w:rsid w:val="00DD7723"/>
    <w:rsid w:val="00DE4893"/>
    <w:rsid w:val="00E12824"/>
    <w:rsid w:val="00E46A6B"/>
    <w:rsid w:val="00E61508"/>
    <w:rsid w:val="00E8479C"/>
    <w:rsid w:val="00EE6A66"/>
    <w:rsid w:val="00EF0086"/>
    <w:rsid w:val="00F02CB2"/>
    <w:rsid w:val="00F25455"/>
    <w:rsid w:val="00F610B0"/>
    <w:rsid w:val="00F651D1"/>
    <w:rsid w:val="00F76696"/>
    <w:rsid w:val="00F82E11"/>
    <w:rsid w:val="00F8582D"/>
    <w:rsid w:val="00F8705E"/>
    <w:rsid w:val="00FA57C3"/>
    <w:rsid w:val="00FB38DC"/>
    <w:rsid w:val="00FC30EC"/>
    <w:rsid w:val="00FD5F1C"/>
    <w:rsid w:val="00FE42B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893"/>
    <w:pPr>
      <w:suppressAutoHyphens/>
    </w:pPr>
    <w:rPr>
      <w:lang w:eastAsia="ar-SA"/>
    </w:rPr>
  </w:style>
  <w:style w:type="paragraph" w:styleId="Ttulo1">
    <w:name w:val="heading 1"/>
    <w:basedOn w:val="Normal"/>
    <w:next w:val="Normal"/>
    <w:qFormat/>
    <w:rsid w:val="00DE4893"/>
    <w:pPr>
      <w:keepNext/>
      <w:tabs>
        <w:tab w:val="num" w:pos="0"/>
      </w:tabs>
      <w:jc w:val="both"/>
      <w:outlineLvl w:val="0"/>
    </w:pPr>
    <w:rPr>
      <w:rFonts w:ascii="Arial" w:hAnsi="Arial"/>
      <w:b/>
      <w:sz w:val="24"/>
    </w:rPr>
  </w:style>
  <w:style w:type="paragraph" w:styleId="Ttulo4">
    <w:name w:val="heading 4"/>
    <w:basedOn w:val="Normal"/>
    <w:next w:val="Normal"/>
    <w:qFormat/>
    <w:rsid w:val="00DE4893"/>
    <w:pPr>
      <w:keepNext/>
      <w:widowControl w:val="0"/>
      <w:tabs>
        <w:tab w:val="num" w:pos="0"/>
        <w:tab w:val="left" w:pos="3521"/>
        <w:tab w:val="right" w:pos="5776"/>
      </w:tabs>
      <w:autoSpaceDE w:val="0"/>
      <w:jc w:val="center"/>
      <w:outlineLvl w:val="3"/>
    </w:pPr>
    <w:rPr>
      <w:rFonts w:ascii="Arial" w:hAnsi="Arial"/>
      <w:b/>
      <w:bCs/>
      <w:sz w:val="24"/>
      <w:szCs w:val="19"/>
      <w:u w:val="single"/>
    </w:rPr>
  </w:style>
  <w:style w:type="paragraph" w:styleId="Ttulo6">
    <w:name w:val="heading 6"/>
    <w:basedOn w:val="Normal"/>
    <w:next w:val="Normal"/>
    <w:qFormat/>
    <w:rsid w:val="00DE4893"/>
    <w:pPr>
      <w:keepNext/>
      <w:widowControl w:val="0"/>
      <w:tabs>
        <w:tab w:val="num" w:pos="0"/>
        <w:tab w:val="left" w:pos="1702"/>
      </w:tabs>
      <w:autoSpaceDE w:val="0"/>
      <w:jc w:val="center"/>
      <w:outlineLvl w:val="5"/>
    </w:pPr>
    <w:rPr>
      <w:rFonts w:ascii="Arial" w:hAnsi="Arial"/>
      <w:b/>
      <w:bCs/>
      <w:sz w:val="24"/>
    </w:rPr>
  </w:style>
  <w:style w:type="paragraph" w:styleId="Ttulo9">
    <w:name w:val="heading 9"/>
    <w:basedOn w:val="Normal"/>
    <w:next w:val="Normal"/>
    <w:qFormat/>
    <w:rsid w:val="00DE4893"/>
    <w:pPr>
      <w:keepNext/>
      <w:tabs>
        <w:tab w:val="num" w:pos="0"/>
      </w:tabs>
      <w:outlineLvl w:val="8"/>
    </w:pPr>
    <w:rPr>
      <w:rFonts w:ascii="Arial" w:hAnsi="Arial"/>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simples1">
    <w:name w:val="Table Simple 1"/>
    <w:basedOn w:val="Tabelanormal"/>
    <w:rsid w:val="001C212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Cabealho">
    <w:name w:val="header"/>
    <w:basedOn w:val="Normal"/>
    <w:link w:val="CabealhoChar"/>
    <w:rsid w:val="00DE4893"/>
    <w:pPr>
      <w:tabs>
        <w:tab w:val="center" w:pos="4252"/>
        <w:tab w:val="right" w:pos="8504"/>
      </w:tabs>
    </w:pPr>
  </w:style>
  <w:style w:type="paragraph" w:styleId="Rodap">
    <w:name w:val="footer"/>
    <w:basedOn w:val="Normal"/>
    <w:link w:val="RodapChar"/>
    <w:rsid w:val="00DE4893"/>
    <w:pPr>
      <w:tabs>
        <w:tab w:val="center" w:pos="4252"/>
        <w:tab w:val="right" w:pos="8504"/>
      </w:tabs>
    </w:pPr>
  </w:style>
  <w:style w:type="paragraph" w:styleId="Corpodetexto">
    <w:name w:val="Body Text"/>
    <w:basedOn w:val="Normal"/>
    <w:rsid w:val="00DE4893"/>
    <w:pPr>
      <w:jc w:val="both"/>
    </w:pPr>
    <w:rPr>
      <w:rFonts w:ascii="Arial" w:hAnsi="Arial"/>
      <w:sz w:val="24"/>
    </w:rPr>
  </w:style>
  <w:style w:type="paragraph" w:styleId="Recuodecorpodetexto">
    <w:name w:val="Body Text Indent"/>
    <w:basedOn w:val="Normal"/>
    <w:rsid w:val="00DE4893"/>
    <w:pPr>
      <w:ind w:left="3119"/>
      <w:jc w:val="both"/>
    </w:pPr>
    <w:rPr>
      <w:rFonts w:ascii="Arial" w:hAnsi="Arial"/>
      <w:b/>
      <w:sz w:val="24"/>
    </w:rPr>
  </w:style>
  <w:style w:type="paragraph" w:styleId="Textodebalo">
    <w:name w:val="Balloon Text"/>
    <w:basedOn w:val="Normal"/>
    <w:link w:val="TextodebaloChar"/>
    <w:uiPriority w:val="99"/>
    <w:semiHidden/>
    <w:unhideWhenUsed/>
    <w:rsid w:val="00A743CE"/>
    <w:rPr>
      <w:rFonts w:ascii="Tahoma" w:hAnsi="Tahoma" w:cs="Tahoma"/>
      <w:sz w:val="16"/>
      <w:szCs w:val="16"/>
    </w:rPr>
  </w:style>
  <w:style w:type="character" w:customStyle="1" w:styleId="TextodebaloChar">
    <w:name w:val="Texto de balão Char"/>
    <w:link w:val="Textodebalo"/>
    <w:uiPriority w:val="99"/>
    <w:semiHidden/>
    <w:rsid w:val="00A743CE"/>
    <w:rPr>
      <w:rFonts w:ascii="Tahoma" w:hAnsi="Tahoma" w:cs="Tahoma"/>
      <w:sz w:val="16"/>
      <w:szCs w:val="16"/>
      <w:lang w:eastAsia="ar-SA"/>
    </w:rPr>
  </w:style>
  <w:style w:type="paragraph" w:styleId="PargrafodaLista">
    <w:name w:val="List Paragraph"/>
    <w:basedOn w:val="Normal"/>
    <w:uiPriority w:val="34"/>
    <w:qFormat/>
    <w:rsid w:val="00B47E2D"/>
    <w:pPr>
      <w:ind w:left="720"/>
      <w:contextualSpacing/>
    </w:pPr>
  </w:style>
  <w:style w:type="paragraph" w:customStyle="1" w:styleId="Recuodecorpodetexto22">
    <w:name w:val="Recuo de corpo de texto 22"/>
    <w:basedOn w:val="Normal"/>
    <w:uiPriority w:val="99"/>
    <w:rsid w:val="00B47E2D"/>
    <w:pPr>
      <w:widowControl w:val="0"/>
      <w:spacing w:after="120" w:line="480" w:lineRule="auto"/>
      <w:ind w:left="283"/>
    </w:pPr>
    <w:rPr>
      <w:rFonts w:cs="Tahoma"/>
      <w:kern w:val="1"/>
      <w:sz w:val="24"/>
      <w:szCs w:val="24"/>
      <w:lang w:eastAsia="hi-IN" w:bidi="hi-IN"/>
    </w:rPr>
  </w:style>
  <w:style w:type="character" w:customStyle="1" w:styleId="RodapChar">
    <w:name w:val="Rodapé Char"/>
    <w:link w:val="Rodap"/>
    <w:uiPriority w:val="99"/>
    <w:rsid w:val="004A3E49"/>
    <w:rPr>
      <w:lang w:eastAsia="ar-SA"/>
    </w:rPr>
  </w:style>
  <w:style w:type="character" w:styleId="Hyperlink">
    <w:name w:val="Hyperlink"/>
    <w:rsid w:val="003B7117"/>
    <w:rPr>
      <w:color w:val="000080"/>
      <w:u w:val="single"/>
    </w:rPr>
  </w:style>
  <w:style w:type="table" w:styleId="Tabelacomgrade">
    <w:name w:val="Table Grid"/>
    <w:basedOn w:val="Tabelanormal"/>
    <w:uiPriority w:val="59"/>
    <w:rsid w:val="000463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abealhoChar">
    <w:name w:val="Cabeçalho Char"/>
    <w:basedOn w:val="Fontepargpadro"/>
    <w:link w:val="Cabealho"/>
    <w:uiPriority w:val="99"/>
    <w:rsid w:val="002D75E2"/>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893"/>
    <w:pPr>
      <w:suppressAutoHyphens/>
    </w:pPr>
    <w:rPr>
      <w:lang w:eastAsia="ar-SA"/>
    </w:rPr>
  </w:style>
  <w:style w:type="paragraph" w:styleId="Ttulo1">
    <w:name w:val="heading 1"/>
    <w:basedOn w:val="Normal"/>
    <w:next w:val="Normal"/>
    <w:qFormat/>
    <w:rsid w:val="00DE4893"/>
    <w:pPr>
      <w:keepNext/>
      <w:tabs>
        <w:tab w:val="num" w:pos="0"/>
      </w:tabs>
      <w:jc w:val="both"/>
      <w:outlineLvl w:val="0"/>
    </w:pPr>
    <w:rPr>
      <w:rFonts w:ascii="Arial" w:hAnsi="Arial"/>
      <w:b/>
      <w:sz w:val="24"/>
    </w:rPr>
  </w:style>
  <w:style w:type="paragraph" w:styleId="Ttulo4">
    <w:name w:val="heading 4"/>
    <w:basedOn w:val="Normal"/>
    <w:next w:val="Normal"/>
    <w:qFormat/>
    <w:rsid w:val="00DE4893"/>
    <w:pPr>
      <w:keepNext/>
      <w:widowControl w:val="0"/>
      <w:tabs>
        <w:tab w:val="num" w:pos="0"/>
        <w:tab w:val="left" w:pos="3521"/>
        <w:tab w:val="right" w:pos="5776"/>
      </w:tabs>
      <w:autoSpaceDE w:val="0"/>
      <w:jc w:val="center"/>
      <w:outlineLvl w:val="3"/>
    </w:pPr>
    <w:rPr>
      <w:rFonts w:ascii="Arial" w:hAnsi="Arial"/>
      <w:b/>
      <w:bCs/>
      <w:sz w:val="24"/>
      <w:szCs w:val="19"/>
      <w:u w:val="single"/>
    </w:rPr>
  </w:style>
  <w:style w:type="paragraph" w:styleId="Ttulo6">
    <w:name w:val="heading 6"/>
    <w:basedOn w:val="Normal"/>
    <w:next w:val="Normal"/>
    <w:qFormat/>
    <w:rsid w:val="00DE4893"/>
    <w:pPr>
      <w:keepNext/>
      <w:widowControl w:val="0"/>
      <w:tabs>
        <w:tab w:val="num" w:pos="0"/>
        <w:tab w:val="left" w:pos="1702"/>
      </w:tabs>
      <w:autoSpaceDE w:val="0"/>
      <w:jc w:val="center"/>
      <w:outlineLvl w:val="5"/>
    </w:pPr>
    <w:rPr>
      <w:rFonts w:ascii="Arial" w:hAnsi="Arial"/>
      <w:b/>
      <w:bCs/>
      <w:sz w:val="24"/>
    </w:rPr>
  </w:style>
  <w:style w:type="paragraph" w:styleId="Ttulo9">
    <w:name w:val="heading 9"/>
    <w:basedOn w:val="Normal"/>
    <w:next w:val="Normal"/>
    <w:qFormat/>
    <w:rsid w:val="00DE4893"/>
    <w:pPr>
      <w:keepNext/>
      <w:tabs>
        <w:tab w:val="num" w:pos="0"/>
      </w:tabs>
      <w:outlineLvl w:val="8"/>
    </w:pPr>
    <w:rPr>
      <w:rFonts w:ascii="Arial" w:hAnsi="Arial"/>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simples1">
    <w:name w:val="Table Simple 1"/>
    <w:basedOn w:val="Tabelanormal"/>
    <w:rsid w:val="001C212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Cabealho">
    <w:name w:val="header"/>
    <w:basedOn w:val="Normal"/>
    <w:link w:val="CabealhoChar"/>
    <w:rsid w:val="00DE4893"/>
    <w:pPr>
      <w:tabs>
        <w:tab w:val="center" w:pos="4252"/>
        <w:tab w:val="right" w:pos="8504"/>
      </w:tabs>
    </w:pPr>
  </w:style>
  <w:style w:type="paragraph" w:styleId="Rodap">
    <w:name w:val="footer"/>
    <w:basedOn w:val="Normal"/>
    <w:link w:val="RodapChar"/>
    <w:rsid w:val="00DE4893"/>
    <w:pPr>
      <w:tabs>
        <w:tab w:val="center" w:pos="4252"/>
        <w:tab w:val="right" w:pos="8504"/>
      </w:tabs>
    </w:pPr>
  </w:style>
  <w:style w:type="paragraph" w:styleId="Corpodetexto">
    <w:name w:val="Body Text"/>
    <w:basedOn w:val="Normal"/>
    <w:rsid w:val="00DE4893"/>
    <w:pPr>
      <w:jc w:val="both"/>
    </w:pPr>
    <w:rPr>
      <w:rFonts w:ascii="Arial" w:hAnsi="Arial"/>
      <w:sz w:val="24"/>
    </w:rPr>
  </w:style>
  <w:style w:type="paragraph" w:styleId="Recuodecorpodetexto">
    <w:name w:val="Body Text Indent"/>
    <w:basedOn w:val="Normal"/>
    <w:rsid w:val="00DE4893"/>
    <w:pPr>
      <w:ind w:left="3119"/>
      <w:jc w:val="both"/>
    </w:pPr>
    <w:rPr>
      <w:rFonts w:ascii="Arial" w:hAnsi="Arial"/>
      <w:b/>
      <w:sz w:val="24"/>
    </w:rPr>
  </w:style>
  <w:style w:type="paragraph" w:styleId="Textodebalo">
    <w:name w:val="Balloon Text"/>
    <w:basedOn w:val="Normal"/>
    <w:link w:val="TextodebaloChar"/>
    <w:uiPriority w:val="99"/>
    <w:semiHidden/>
    <w:unhideWhenUsed/>
    <w:rsid w:val="00A743CE"/>
    <w:rPr>
      <w:rFonts w:ascii="Tahoma" w:hAnsi="Tahoma" w:cs="Tahoma"/>
      <w:sz w:val="16"/>
      <w:szCs w:val="16"/>
    </w:rPr>
  </w:style>
  <w:style w:type="character" w:customStyle="1" w:styleId="TextodebaloChar">
    <w:name w:val="Texto de balão Char"/>
    <w:link w:val="Textodebalo"/>
    <w:uiPriority w:val="99"/>
    <w:semiHidden/>
    <w:rsid w:val="00A743CE"/>
    <w:rPr>
      <w:rFonts w:ascii="Tahoma" w:hAnsi="Tahoma" w:cs="Tahoma"/>
      <w:sz w:val="16"/>
      <w:szCs w:val="16"/>
      <w:lang w:eastAsia="ar-SA"/>
    </w:rPr>
  </w:style>
  <w:style w:type="paragraph" w:styleId="PargrafodaLista">
    <w:name w:val="List Paragraph"/>
    <w:basedOn w:val="Normal"/>
    <w:uiPriority w:val="34"/>
    <w:qFormat/>
    <w:rsid w:val="00B47E2D"/>
    <w:pPr>
      <w:ind w:left="720"/>
      <w:contextualSpacing/>
    </w:pPr>
  </w:style>
  <w:style w:type="paragraph" w:customStyle="1" w:styleId="Recuodecorpodetexto22">
    <w:name w:val="Recuo de corpo de texto 22"/>
    <w:basedOn w:val="Normal"/>
    <w:uiPriority w:val="99"/>
    <w:rsid w:val="00B47E2D"/>
    <w:pPr>
      <w:widowControl w:val="0"/>
      <w:spacing w:after="120" w:line="480" w:lineRule="auto"/>
      <w:ind w:left="283"/>
    </w:pPr>
    <w:rPr>
      <w:rFonts w:cs="Tahoma"/>
      <w:kern w:val="1"/>
      <w:sz w:val="24"/>
      <w:szCs w:val="24"/>
      <w:lang w:eastAsia="hi-IN" w:bidi="hi-IN"/>
    </w:rPr>
  </w:style>
  <w:style w:type="character" w:customStyle="1" w:styleId="RodapChar">
    <w:name w:val="Rodapé Char"/>
    <w:link w:val="Rodap"/>
    <w:uiPriority w:val="99"/>
    <w:rsid w:val="004A3E49"/>
    <w:rPr>
      <w:lang w:eastAsia="ar-SA"/>
    </w:rPr>
  </w:style>
  <w:style w:type="character" w:styleId="Hyperlink">
    <w:name w:val="Hyperlink"/>
    <w:rsid w:val="003B7117"/>
    <w:rPr>
      <w:color w:val="000080"/>
      <w:u w:val="single"/>
    </w:rPr>
  </w:style>
  <w:style w:type="table" w:styleId="Tabelacomgrade">
    <w:name w:val="Table Grid"/>
    <w:basedOn w:val="Tabelanormal"/>
    <w:uiPriority w:val="59"/>
    <w:rsid w:val="000463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abealhoChar">
    <w:name w:val="Cabeçalho Char"/>
    <w:basedOn w:val="Fontepargpadro"/>
    <w:link w:val="Cabealho"/>
    <w:uiPriority w:val="99"/>
    <w:rsid w:val="002D75E2"/>
    <w:rPr>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AC70A-FF6C-4736-A3C3-EF7580214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1171</Words>
  <Characters>7259</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ACORDO DE COOPERAÇÃO TÉCNICO-CIENTÍFICA Nº___   , QUE ENTRE SI CELEBRAM A UNIÃO FEDERAL, REPRESENTADA PELO MINISTÉRIO DA CIÊNC</vt:lpstr>
    </vt:vector>
  </TitlesOfParts>
  <Company>INPA</Company>
  <LinksUpToDate>false</LinksUpToDate>
  <CharactersWithSpaces>8414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ACORDO DE COOPERAÇÃO TÉCNICO-CIENTÍFICA Nº___   , QUE ENTRE SI CELEBRAM A UNIÃO FEDERAL, REPRESENTADA PELO MINISTÉRIO DA CIÊNC</dc:title>
  <dc:creator>ARIN-XX</dc:creator>
  <cp:lastModifiedBy>usuario</cp:lastModifiedBy>
  <cp:revision>5</cp:revision>
  <cp:lastPrinted>2017-03-30T13:45:00Z</cp:lastPrinted>
  <dcterms:created xsi:type="dcterms:W3CDTF">2017-03-30T13:31:00Z</dcterms:created>
  <dcterms:modified xsi:type="dcterms:W3CDTF">2017-03-31T19:46:00Z</dcterms:modified>
</cp:coreProperties>
</file>